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EF3" w:rsidRPr="005C6EF3" w:rsidRDefault="005C6EF3" w:rsidP="00264E7B">
      <w:pPr>
        <w:spacing w:after="0"/>
        <w:rPr>
          <w:rFonts w:ascii="Times New Roman" w:eastAsia="Times New Roman" w:hAnsi="Times New Roman" w:cs="Times New Roman"/>
          <w:color w:val="000000"/>
          <w:sz w:val="36"/>
          <w:szCs w:val="36"/>
        </w:rPr>
      </w:pPr>
      <w:bookmarkStart w:id="0" w:name="_GoBack"/>
      <w:bookmarkEnd w:id="0"/>
      <w:r w:rsidRPr="005C6EF3">
        <w:rPr>
          <w:rFonts w:ascii="Times New Roman" w:eastAsia="Times New Roman" w:hAnsi="Times New Roman" w:cs="Times New Roman"/>
          <w:color w:val="000000"/>
          <w:sz w:val="36"/>
          <w:szCs w:val="36"/>
          <w:u w:val="double"/>
        </w:rPr>
        <w:t>Top Ten Secrets for a Successful Workshop</w:t>
      </w:r>
      <w:r w:rsidRPr="005C6EF3">
        <w:rPr>
          <w:rFonts w:ascii="Times New Roman" w:eastAsia="Times New Roman" w:hAnsi="Times New Roman" w:cs="Times New Roman"/>
          <w:color w:val="000000"/>
          <w:sz w:val="26"/>
          <w:szCs w:val="26"/>
        </w:rPr>
        <w:br/>
      </w:r>
      <w:r w:rsidRPr="005C6EF3">
        <w:rPr>
          <w:rFonts w:ascii="Times New Roman" w:eastAsia="Times New Roman" w:hAnsi="Times New Roman" w:cs="Times New Roman"/>
          <w:color w:val="000000"/>
          <w:sz w:val="26"/>
          <w:szCs w:val="26"/>
        </w:rPr>
        <w:br/>
        <w:t xml:space="preserve">Congratulations! Because of your recognized expertise in an area - gained through research, study or practice - you have been selected to give a conference workshop! This just is the first step toward celebrity status </w:t>
      </w:r>
      <w:r w:rsidR="00264E7B">
        <w:rPr>
          <w:rFonts w:ascii="Times New Roman" w:eastAsia="Times New Roman" w:hAnsi="Times New Roman" w:cs="Times New Roman"/>
          <w:color w:val="000000"/>
          <w:sz w:val="26"/>
          <w:szCs w:val="26"/>
        </w:rPr>
        <w:t>in the education world</w:t>
      </w:r>
      <w:r w:rsidRPr="005C6EF3">
        <w:rPr>
          <w:rFonts w:ascii="Times New Roman" w:eastAsia="Times New Roman" w:hAnsi="Times New Roman" w:cs="Times New Roman"/>
          <w:color w:val="000000"/>
          <w:sz w:val="26"/>
          <w:szCs w:val="26"/>
        </w:rPr>
        <w:t>. Your own line of designer clothes, a private jet, and fawning fans will soon follow. Start thinking about how to avoid the paparazzi!</w:t>
      </w:r>
      <w:r w:rsidRPr="005C6EF3">
        <w:rPr>
          <w:rFonts w:ascii="Times New Roman" w:eastAsia="Times New Roman" w:hAnsi="Times New Roman" w:cs="Times New Roman"/>
          <w:color w:val="000000"/>
          <w:sz w:val="26"/>
          <w:szCs w:val="26"/>
        </w:rPr>
        <w:br/>
      </w:r>
      <w:r w:rsidRPr="005C6EF3">
        <w:rPr>
          <w:rFonts w:ascii="Times New Roman" w:eastAsia="Times New Roman" w:hAnsi="Times New Roman" w:cs="Times New Roman"/>
          <w:color w:val="000000"/>
          <w:sz w:val="26"/>
          <w:szCs w:val="26"/>
        </w:rPr>
        <w:br/>
        <w:t xml:space="preserve">Sorry, got carried away. </w:t>
      </w:r>
      <w:r w:rsidRPr="005C6EF3">
        <w:rPr>
          <w:rFonts w:ascii="Times New Roman" w:eastAsia="Times New Roman" w:hAnsi="Times New Roman" w:cs="Times New Roman"/>
          <w:color w:val="000000"/>
          <w:sz w:val="26"/>
          <w:szCs w:val="26"/>
        </w:rPr>
        <w:br/>
      </w:r>
      <w:r w:rsidRPr="005C6EF3">
        <w:rPr>
          <w:rFonts w:ascii="Times New Roman" w:eastAsia="Times New Roman" w:hAnsi="Times New Roman" w:cs="Times New Roman"/>
          <w:color w:val="000000"/>
          <w:sz w:val="26"/>
          <w:szCs w:val="26"/>
        </w:rPr>
        <w:br/>
        <w:t xml:space="preserve">As a veteran workshop presenter, attendee and high school speech teacher, I’d like to offer 10 suggestions on what makes a superb experience for both the participant and you. </w:t>
      </w:r>
    </w:p>
    <w:p w:rsidR="00264E7B" w:rsidRPr="005C6EF3" w:rsidRDefault="005C6EF3" w:rsidP="005C6EF3">
      <w:pPr>
        <w:spacing w:before="100" w:beforeAutospacing="1" w:after="100" w:afterAutospacing="1" w:line="300" w:lineRule="atLeast"/>
        <w:rPr>
          <w:rFonts w:ascii="Times New Roman" w:eastAsia="Times New Roman" w:hAnsi="Times New Roman" w:cs="Times New Roman"/>
          <w:color w:val="000000"/>
          <w:sz w:val="26"/>
          <w:szCs w:val="26"/>
        </w:rPr>
      </w:pPr>
      <w:r w:rsidRPr="005C6EF3">
        <w:rPr>
          <w:rFonts w:ascii="Times New Roman" w:eastAsia="Times New Roman" w:hAnsi="Times New Roman" w:cs="Times New Roman"/>
          <w:color w:val="000000"/>
          <w:sz w:val="26"/>
          <w:szCs w:val="26"/>
        </w:rPr>
        <w:br/>
      </w:r>
      <w:r w:rsidRPr="005C6EF3">
        <w:rPr>
          <w:rFonts w:ascii="Times New Roman" w:eastAsia="Times New Roman" w:hAnsi="Times New Roman" w:cs="Times New Roman"/>
          <w:b/>
          <w:bCs/>
          <w:color w:val="000000"/>
          <w:sz w:val="26"/>
          <w:szCs w:val="26"/>
        </w:rPr>
        <w:t>1. Know your role.</w:t>
      </w:r>
      <w:r w:rsidRPr="005C6EF3">
        <w:rPr>
          <w:rFonts w:ascii="Times New Roman" w:eastAsia="Times New Roman" w:hAnsi="Times New Roman" w:cs="Times New Roman"/>
          <w:color w:val="000000"/>
          <w:sz w:val="26"/>
          <w:szCs w:val="26"/>
        </w:rPr>
        <w:br/>
        <w:t xml:space="preserve">The focus of a good workshop is building basic understandings, teaching key concepts, and allowing practice of some useful skills. Think of yourself as a workbook, not a textbook. The real genius of most workshops is the ability to take a complex topic and make it understandable and useful rather than to give in-depth “coverage” or to display one’s commanding mastery of a topic. In writing, Stephen Jay Gould has done this with science – making difficult concepts understandable to the layperson. Take a good look at the strategies used by the </w:t>
      </w:r>
      <w:r w:rsidRPr="005C6EF3">
        <w:rPr>
          <w:rFonts w:ascii="Times New Roman" w:eastAsia="Times New Roman" w:hAnsi="Times New Roman" w:cs="Times New Roman"/>
          <w:i/>
          <w:iCs/>
          <w:color w:val="000000"/>
          <w:sz w:val="26"/>
          <w:szCs w:val="26"/>
        </w:rPr>
        <w:t>For Dummies</w:t>
      </w:r>
      <w:r w:rsidRPr="005C6EF3">
        <w:rPr>
          <w:rFonts w:ascii="Times New Roman" w:eastAsia="Times New Roman" w:hAnsi="Times New Roman" w:cs="Times New Roman"/>
          <w:color w:val="000000"/>
          <w:sz w:val="26"/>
          <w:szCs w:val="26"/>
        </w:rPr>
        <w:t xml:space="preserve"> series – lots of lists, lots of analogies, and an emphasis on the practical.</w:t>
      </w:r>
      <w:r w:rsidRPr="005C6EF3">
        <w:rPr>
          <w:rFonts w:ascii="Times New Roman" w:eastAsia="Times New Roman" w:hAnsi="Times New Roman" w:cs="Times New Roman"/>
          <w:color w:val="000000"/>
          <w:sz w:val="26"/>
          <w:szCs w:val="26"/>
        </w:rPr>
        <w:br/>
      </w:r>
      <w:r w:rsidRPr="005C6EF3">
        <w:rPr>
          <w:rFonts w:ascii="Times New Roman" w:eastAsia="Times New Roman" w:hAnsi="Times New Roman" w:cs="Times New Roman"/>
          <w:color w:val="000000"/>
          <w:sz w:val="26"/>
          <w:szCs w:val="26"/>
        </w:rPr>
        <w:br/>
        <w:t>You can and should build participants’ confidence by being approachable and giving them respect – not through overwhelming them with fac</w:t>
      </w:r>
      <w:r w:rsidR="00264E7B">
        <w:rPr>
          <w:rFonts w:ascii="Times New Roman" w:eastAsia="Times New Roman" w:hAnsi="Times New Roman" w:cs="Times New Roman"/>
          <w:color w:val="000000"/>
          <w:sz w:val="26"/>
          <w:szCs w:val="26"/>
        </w:rPr>
        <w:t>ts</w:t>
      </w:r>
      <w:r w:rsidRPr="005C6EF3">
        <w:rPr>
          <w:rFonts w:ascii="Times New Roman" w:eastAsia="Times New Roman" w:hAnsi="Times New Roman" w:cs="Times New Roman"/>
          <w:color w:val="000000"/>
          <w:sz w:val="26"/>
          <w:szCs w:val="26"/>
        </w:rPr>
        <w:t>, three-letter acronyms and long, detailed background information. Do not draw attention to small errors that you might make during the workshop – “Gee, I see I made a really stupid spelling error on this slide” or “I guess I forgot to include that in the handouts.” Trust me, nobody notices these sorts of things until you point them out. People really do want presenters who know what they are doing - or at least appear to.</w:t>
      </w:r>
    </w:p>
    <w:p w:rsidR="005C6EF3" w:rsidRPr="005C6EF3" w:rsidRDefault="005C6EF3" w:rsidP="00264E7B">
      <w:pPr>
        <w:spacing w:before="100" w:beforeAutospacing="1" w:after="100" w:afterAutospacing="1" w:line="300" w:lineRule="atLeast"/>
        <w:rPr>
          <w:rFonts w:ascii="Times New Roman" w:eastAsia="Times New Roman" w:hAnsi="Times New Roman" w:cs="Times New Roman"/>
          <w:color w:val="000000"/>
          <w:sz w:val="26"/>
          <w:szCs w:val="26"/>
        </w:rPr>
      </w:pPr>
      <w:r w:rsidRPr="005C6EF3">
        <w:rPr>
          <w:rFonts w:ascii="Times New Roman" w:eastAsia="Times New Roman" w:hAnsi="Times New Roman" w:cs="Times New Roman"/>
          <w:b/>
          <w:bCs/>
          <w:color w:val="000000"/>
          <w:sz w:val="26"/>
          <w:szCs w:val="26"/>
        </w:rPr>
        <w:t>2. Limit your topic.</w:t>
      </w:r>
      <w:r w:rsidRPr="005C6EF3">
        <w:rPr>
          <w:rFonts w:ascii="Times New Roman" w:eastAsia="Times New Roman" w:hAnsi="Times New Roman" w:cs="Times New Roman"/>
          <w:color w:val="000000"/>
          <w:sz w:val="26"/>
          <w:szCs w:val="26"/>
        </w:rPr>
        <w:br/>
        <w:t xml:space="preserve">Although it is counterintuitive, your biggest problem will not be finding enough to talk about, but limiting what you will present. You have a topic – now take time to determine the 3-4 key understandings or skills you want people to leave feeling they have down cold. Remember, your goal is to empower, not overpower. </w:t>
      </w:r>
      <w:r w:rsidRPr="005C6EF3">
        <w:rPr>
          <w:rFonts w:ascii="Times New Roman" w:eastAsia="Times New Roman" w:hAnsi="Times New Roman" w:cs="Times New Roman"/>
          <w:color w:val="000000"/>
          <w:sz w:val="26"/>
          <w:szCs w:val="26"/>
        </w:rPr>
        <w:br/>
      </w:r>
      <w:r w:rsidRPr="005C6EF3">
        <w:rPr>
          <w:rFonts w:ascii="Times New Roman" w:eastAsia="Times New Roman" w:hAnsi="Times New Roman" w:cs="Times New Roman"/>
          <w:i/>
          <w:iCs/>
          <w:color w:val="000000"/>
          <w:sz w:val="26"/>
          <w:szCs w:val="26"/>
        </w:rPr>
        <w:br/>
      </w:r>
      <w:r w:rsidRPr="005C6EF3">
        <w:rPr>
          <w:rFonts w:ascii="Times New Roman" w:eastAsia="Times New Roman" w:hAnsi="Times New Roman" w:cs="Times New Roman"/>
          <w:b/>
          <w:bCs/>
          <w:color w:val="000000"/>
          <w:sz w:val="26"/>
          <w:szCs w:val="26"/>
        </w:rPr>
        <w:t>3. Be organized and communicate that organization.</w:t>
      </w:r>
      <w:r w:rsidRPr="005C6EF3">
        <w:rPr>
          <w:rFonts w:ascii="Times New Roman" w:eastAsia="Times New Roman" w:hAnsi="Times New Roman" w:cs="Times New Roman"/>
          <w:color w:val="000000"/>
          <w:sz w:val="26"/>
          <w:szCs w:val="26"/>
        </w:rPr>
        <w:br/>
        <w:t xml:space="preserve">Your key understandings or skills should be your presentation’s organizational road map, each understanding or skill building on the previous one. While it is important that you know where you are going, it is just as critical your participants know this as well. In your talk, slides and </w:t>
      </w:r>
      <w:r w:rsidR="00E3655A" w:rsidRPr="005C6EF3">
        <w:rPr>
          <w:rFonts w:ascii="Times New Roman" w:eastAsia="Times New Roman" w:hAnsi="Times New Roman" w:cs="Times New Roman"/>
          <w:color w:val="000000"/>
          <w:sz w:val="26"/>
          <w:szCs w:val="26"/>
        </w:rPr>
        <w:t>handouts</w:t>
      </w:r>
      <w:r w:rsidRPr="005C6EF3">
        <w:rPr>
          <w:rFonts w:ascii="Times New Roman" w:eastAsia="Times New Roman" w:hAnsi="Times New Roman" w:cs="Times New Roman"/>
          <w:color w:val="000000"/>
          <w:sz w:val="26"/>
          <w:szCs w:val="26"/>
        </w:rPr>
        <w:t xml:space="preserve"> use this map to help both you and your participants stay focused. As you move from one understanding or skill to the next, take a moment to review the previous understandings. </w:t>
      </w:r>
      <w:r w:rsidRPr="005C6EF3">
        <w:rPr>
          <w:rFonts w:ascii="Times New Roman" w:eastAsia="Times New Roman" w:hAnsi="Times New Roman" w:cs="Times New Roman"/>
          <w:color w:val="000000"/>
          <w:sz w:val="26"/>
          <w:szCs w:val="26"/>
        </w:rPr>
        <w:br/>
      </w:r>
      <w:r w:rsidRPr="005C6EF3">
        <w:rPr>
          <w:rFonts w:ascii="Times New Roman" w:eastAsia="Times New Roman" w:hAnsi="Times New Roman" w:cs="Times New Roman"/>
          <w:color w:val="000000"/>
          <w:sz w:val="26"/>
          <w:szCs w:val="26"/>
        </w:rPr>
        <w:br/>
        <w:t xml:space="preserve">A graphic representation of this map is very helpful for most participants (since there are more visual learners than meet the eye.) This can be as simple as three or four different colored textboxes repeated throughout your slides or as complex as an Inspiration-designed concept map. </w:t>
      </w:r>
    </w:p>
    <w:p w:rsidR="005C6EF3" w:rsidRPr="005C6EF3" w:rsidRDefault="005C6EF3" w:rsidP="005C6EF3">
      <w:pPr>
        <w:spacing w:before="100" w:beforeAutospacing="1" w:after="100" w:afterAutospacing="1" w:line="300" w:lineRule="atLeast"/>
        <w:rPr>
          <w:rFonts w:ascii="Times New Roman" w:eastAsia="Times New Roman" w:hAnsi="Times New Roman" w:cs="Times New Roman"/>
          <w:color w:val="000000"/>
          <w:sz w:val="26"/>
          <w:szCs w:val="26"/>
        </w:rPr>
      </w:pPr>
    </w:p>
    <w:p w:rsidR="005C6EF3" w:rsidRPr="005C6EF3" w:rsidRDefault="005C6EF3" w:rsidP="005C6EF3">
      <w:pPr>
        <w:spacing w:before="100" w:beforeAutospacing="1" w:after="100" w:afterAutospacing="1" w:line="300" w:lineRule="atLeast"/>
        <w:rPr>
          <w:rFonts w:ascii="Times New Roman" w:eastAsia="Times New Roman" w:hAnsi="Times New Roman" w:cs="Times New Roman"/>
          <w:color w:val="000000"/>
          <w:sz w:val="26"/>
          <w:szCs w:val="26"/>
        </w:rPr>
      </w:pPr>
      <w:r w:rsidRPr="005C6EF3">
        <w:rPr>
          <w:rFonts w:ascii="Times New Roman" w:eastAsia="Times New Roman" w:hAnsi="Times New Roman" w:cs="Times New Roman"/>
          <w:b/>
          <w:bCs/>
          <w:color w:val="000000"/>
          <w:sz w:val="26"/>
          <w:szCs w:val="26"/>
        </w:rPr>
        <w:lastRenderedPageBreak/>
        <w:t>4. Set out a problem or possibility then offer a solution or opportunity.</w:t>
      </w:r>
      <w:r w:rsidRPr="005C6EF3">
        <w:rPr>
          <w:rFonts w:ascii="Times New Roman" w:eastAsia="Times New Roman" w:hAnsi="Times New Roman" w:cs="Times New Roman"/>
          <w:color w:val="000000"/>
          <w:sz w:val="26"/>
          <w:szCs w:val="26"/>
        </w:rPr>
        <w:br/>
        <w:t xml:space="preserve">Obviously you think the information and skills you are teaching are important to the participants. Do they know that? Don’t assume so. One masterful way to develop both interest and </w:t>
      </w:r>
      <w:r w:rsidR="00E3655A" w:rsidRPr="005C6EF3">
        <w:rPr>
          <w:rFonts w:ascii="Times New Roman" w:eastAsia="Times New Roman" w:hAnsi="Times New Roman" w:cs="Times New Roman"/>
          <w:color w:val="000000"/>
          <w:sz w:val="26"/>
          <w:szCs w:val="26"/>
        </w:rPr>
        <w:t>attention</w:t>
      </w:r>
      <w:r w:rsidRPr="005C6EF3">
        <w:rPr>
          <w:rFonts w:ascii="Times New Roman" w:eastAsia="Times New Roman" w:hAnsi="Times New Roman" w:cs="Times New Roman"/>
          <w:color w:val="000000"/>
          <w:sz w:val="26"/>
          <w:szCs w:val="26"/>
        </w:rPr>
        <w:t xml:space="preserve"> is to start with a seemingly insolvable problem or terrific opportunity, and then show how your workshop will help folks solve that problem or take advantage of that opportunity.</w:t>
      </w:r>
      <w:r w:rsidRPr="005C6EF3">
        <w:rPr>
          <w:rFonts w:ascii="Times New Roman" w:eastAsia="Times New Roman" w:hAnsi="Times New Roman" w:cs="Times New Roman"/>
          <w:color w:val="000000"/>
          <w:sz w:val="26"/>
          <w:szCs w:val="26"/>
        </w:rPr>
        <w:br/>
      </w:r>
      <w:r w:rsidRPr="005C6EF3">
        <w:rPr>
          <w:rFonts w:ascii="Times New Roman" w:eastAsia="Times New Roman" w:hAnsi="Times New Roman" w:cs="Times New Roman"/>
          <w:color w:val="000000"/>
          <w:sz w:val="26"/>
          <w:szCs w:val="26"/>
        </w:rPr>
        <w:br/>
        <w:t xml:space="preserve">A short check at the beginning of your talk about the composition of your attendees will help you ingeniously “customize” your workshop on the fly. The examples you use might differ if your group is mostly librarians, mostly technologists, mostly classroom teachers, or mostly administrators – or the level of expertise the group my already have with a technology. </w:t>
      </w:r>
      <w:r w:rsidRPr="005C6EF3">
        <w:rPr>
          <w:rFonts w:ascii="Times New Roman" w:eastAsia="Times New Roman" w:hAnsi="Times New Roman" w:cs="Times New Roman"/>
          <w:color w:val="000000"/>
          <w:sz w:val="26"/>
          <w:szCs w:val="26"/>
        </w:rPr>
        <w:br/>
      </w:r>
      <w:r w:rsidRPr="005C6EF3">
        <w:rPr>
          <w:rFonts w:ascii="Times New Roman" w:eastAsia="Times New Roman" w:hAnsi="Times New Roman" w:cs="Times New Roman"/>
          <w:color w:val="000000"/>
          <w:sz w:val="26"/>
          <w:szCs w:val="26"/>
        </w:rPr>
        <w:br/>
        <w:t xml:space="preserve">The short check can be as easy as simply asking at the beginning of the talk, “How many of you in here are classroom teachers? </w:t>
      </w:r>
      <w:r w:rsidR="00264E7B">
        <w:rPr>
          <w:rFonts w:ascii="Times New Roman" w:eastAsia="Times New Roman" w:hAnsi="Times New Roman" w:cs="Times New Roman"/>
          <w:color w:val="000000"/>
          <w:sz w:val="26"/>
          <w:szCs w:val="26"/>
        </w:rPr>
        <w:t>Parents? Administrators?</w:t>
      </w:r>
      <w:r w:rsidRPr="005C6EF3">
        <w:rPr>
          <w:rFonts w:ascii="Times New Roman" w:eastAsia="Times New Roman" w:hAnsi="Times New Roman" w:cs="Times New Roman"/>
          <w:color w:val="000000"/>
          <w:sz w:val="26"/>
          <w:szCs w:val="26"/>
        </w:rPr>
        <w:t xml:space="preserve"> Another good way to get to know your group is by asking an open-ended question about your topic. “</w:t>
      </w:r>
      <w:r w:rsidR="00264E7B">
        <w:rPr>
          <w:rFonts w:ascii="Times New Roman" w:eastAsia="Times New Roman" w:hAnsi="Times New Roman" w:cs="Times New Roman"/>
          <w:color w:val="000000"/>
          <w:sz w:val="26"/>
          <w:szCs w:val="26"/>
        </w:rPr>
        <w:t xml:space="preserve">What intrigued you about this topic?”  What are your goals for this workshop?” </w:t>
      </w:r>
    </w:p>
    <w:p w:rsidR="005C6EF3" w:rsidRPr="005C6EF3" w:rsidRDefault="005C6EF3" w:rsidP="005C6EF3">
      <w:pPr>
        <w:spacing w:before="100" w:beforeAutospacing="1" w:after="100" w:afterAutospacing="1" w:line="300" w:lineRule="atLeast"/>
        <w:rPr>
          <w:rFonts w:ascii="Times New Roman" w:eastAsia="Times New Roman" w:hAnsi="Times New Roman" w:cs="Times New Roman"/>
          <w:color w:val="000000"/>
          <w:sz w:val="26"/>
          <w:szCs w:val="26"/>
        </w:rPr>
      </w:pPr>
      <w:r w:rsidRPr="005C6EF3">
        <w:rPr>
          <w:rFonts w:ascii="Times New Roman" w:eastAsia="Times New Roman" w:hAnsi="Times New Roman" w:cs="Times New Roman"/>
          <w:b/>
          <w:bCs/>
          <w:color w:val="000000"/>
          <w:sz w:val="26"/>
          <w:szCs w:val="26"/>
        </w:rPr>
        <w:t xml:space="preserve">5. Be conversational and have fun. </w:t>
      </w:r>
      <w:r w:rsidRPr="005C6EF3">
        <w:rPr>
          <w:rFonts w:ascii="Times New Roman" w:eastAsia="Times New Roman" w:hAnsi="Times New Roman" w:cs="Times New Roman"/>
          <w:color w:val="000000"/>
          <w:sz w:val="26"/>
          <w:szCs w:val="26"/>
        </w:rPr>
        <w:br/>
        <w:t>You do not have to be a powerful orator to be a good workshop presenter. In fact, a formal speaking style will work against you. Instead, envision yourself in your living room visiting with a group of good friends and use the same conversational approach. Build a human connection between you and your group – whether it is five people or 500. Even if you have been given an introduction by a room host, take about three minutes (no longer) to let the participants know you are actually a human being – a brief summary of career, an experience that got you interested in the topic, etc. (Oh, the old advice to picture your audience naked does not work – depending on who is in the front row, you will either be so aroused or grossed out, you won’t be able to concentrate.)</w:t>
      </w:r>
      <w:r w:rsidRPr="005C6EF3">
        <w:rPr>
          <w:rFonts w:ascii="Times New Roman" w:eastAsia="Times New Roman" w:hAnsi="Times New Roman" w:cs="Times New Roman"/>
          <w:color w:val="000000"/>
          <w:sz w:val="26"/>
          <w:szCs w:val="26"/>
        </w:rPr>
        <w:br/>
      </w:r>
      <w:r w:rsidRPr="005C6EF3">
        <w:rPr>
          <w:rFonts w:ascii="Times New Roman" w:eastAsia="Times New Roman" w:hAnsi="Times New Roman" w:cs="Times New Roman"/>
          <w:color w:val="000000"/>
          <w:sz w:val="26"/>
          <w:szCs w:val="26"/>
        </w:rPr>
        <w:br/>
        <w:t xml:space="preserve">Think about stories you can share that help you make your points clearly and effectively. All great teachers are basically effective storytellers. Not only do the concrete examples create interest and provide experiences to which the participants can relate, stories will build that human connection. </w:t>
      </w:r>
      <w:r w:rsidRPr="005C6EF3">
        <w:rPr>
          <w:rFonts w:ascii="Times New Roman" w:eastAsia="Times New Roman" w:hAnsi="Times New Roman" w:cs="Times New Roman"/>
          <w:color w:val="000000"/>
          <w:sz w:val="26"/>
          <w:szCs w:val="26"/>
        </w:rPr>
        <w:br/>
      </w:r>
      <w:r w:rsidRPr="005C6EF3">
        <w:rPr>
          <w:rFonts w:ascii="Times New Roman" w:eastAsia="Times New Roman" w:hAnsi="Times New Roman" w:cs="Times New Roman"/>
          <w:color w:val="000000"/>
          <w:sz w:val="26"/>
          <w:szCs w:val="26"/>
        </w:rPr>
        <w:br/>
        <w:t xml:space="preserve">Finally, remember that if you are not having fun, probably nobody else is either.” A good laugh, either intentional or unintentional, that comes as a result of either a comment by you or a participant is a very good thing. Humor helps create that vital affective bond between presenter and participant. </w:t>
      </w:r>
    </w:p>
    <w:p w:rsidR="005C6EF3" w:rsidRPr="005C6EF3" w:rsidRDefault="005C6EF3" w:rsidP="005C6EF3">
      <w:pPr>
        <w:spacing w:before="100" w:beforeAutospacing="1" w:after="100" w:afterAutospacing="1" w:line="300" w:lineRule="atLeast"/>
        <w:rPr>
          <w:rFonts w:ascii="Times New Roman" w:eastAsia="Times New Roman" w:hAnsi="Times New Roman" w:cs="Times New Roman"/>
          <w:color w:val="000000"/>
          <w:sz w:val="26"/>
          <w:szCs w:val="26"/>
        </w:rPr>
      </w:pPr>
      <w:r w:rsidRPr="005C6EF3">
        <w:rPr>
          <w:rFonts w:ascii="Times New Roman" w:eastAsia="Times New Roman" w:hAnsi="Times New Roman" w:cs="Times New Roman"/>
          <w:b/>
          <w:bCs/>
          <w:color w:val="000000"/>
          <w:sz w:val="26"/>
          <w:szCs w:val="26"/>
        </w:rPr>
        <w:t>6. Good handouts and good slides that compliment rather than duplicate.</w:t>
      </w:r>
      <w:r w:rsidRPr="005C6EF3">
        <w:rPr>
          <w:rFonts w:ascii="Times New Roman" w:eastAsia="Times New Roman" w:hAnsi="Times New Roman" w:cs="Times New Roman"/>
          <w:color w:val="000000"/>
          <w:sz w:val="26"/>
          <w:szCs w:val="26"/>
        </w:rPr>
        <w:br/>
        <w:t xml:space="preserve">In Secret 1, I suggested that you should consider yourself the workbook, not the textbook. This is not to dismiss the fact that attendees may want detailed, complex materials for further study. Your handouts can provide that information through reprinted articles (with permission), annotated bibliographies, links to websites, or detailed charts and graphs. </w:t>
      </w:r>
      <w:r w:rsidRPr="005C6EF3">
        <w:rPr>
          <w:rFonts w:ascii="Times New Roman" w:eastAsia="Times New Roman" w:hAnsi="Times New Roman" w:cs="Times New Roman"/>
          <w:color w:val="000000"/>
          <w:sz w:val="26"/>
          <w:szCs w:val="26"/>
        </w:rPr>
        <w:br/>
      </w:r>
      <w:r w:rsidRPr="005C6EF3">
        <w:rPr>
          <w:rFonts w:ascii="Times New Roman" w:eastAsia="Times New Roman" w:hAnsi="Times New Roman" w:cs="Times New Roman"/>
          <w:color w:val="000000"/>
          <w:sz w:val="26"/>
          <w:szCs w:val="26"/>
        </w:rPr>
        <w:br/>
        <w:t xml:space="preserve">When it comes to complex information, Edward Tufte in his short book, </w:t>
      </w:r>
      <w:r w:rsidRPr="005C6EF3">
        <w:rPr>
          <w:rFonts w:ascii="Times New Roman" w:eastAsia="Times New Roman" w:hAnsi="Times New Roman" w:cs="Times New Roman"/>
          <w:i/>
          <w:iCs/>
          <w:color w:val="000000"/>
          <w:sz w:val="26"/>
          <w:szCs w:val="26"/>
        </w:rPr>
        <w:t xml:space="preserve">The Visual Display of Quantitative Information </w:t>
      </w:r>
      <w:r w:rsidRPr="005C6EF3">
        <w:rPr>
          <w:rFonts w:ascii="Times New Roman" w:eastAsia="Times New Roman" w:hAnsi="Times New Roman" w:cs="Times New Roman"/>
          <w:color w:val="000000"/>
          <w:sz w:val="26"/>
          <w:szCs w:val="26"/>
        </w:rPr>
        <w:t>2nd ed. Graphics Press, 2001) makes a great case for using handouts instead of PowerPoint. The other great use for handouts is as a guide to the activities that will be described in the next section.</w:t>
      </w:r>
      <w:r w:rsidRPr="005C6EF3">
        <w:rPr>
          <w:rFonts w:ascii="Times New Roman" w:eastAsia="Times New Roman" w:hAnsi="Times New Roman" w:cs="Times New Roman"/>
          <w:color w:val="000000"/>
          <w:sz w:val="26"/>
          <w:szCs w:val="26"/>
        </w:rPr>
        <w:br/>
      </w:r>
      <w:r w:rsidRPr="005C6EF3">
        <w:rPr>
          <w:rFonts w:ascii="Times New Roman" w:eastAsia="Times New Roman" w:hAnsi="Times New Roman" w:cs="Times New Roman"/>
          <w:color w:val="000000"/>
          <w:sz w:val="26"/>
          <w:szCs w:val="26"/>
        </w:rPr>
        <w:br/>
      </w:r>
      <w:r w:rsidR="00264E7B">
        <w:rPr>
          <w:rFonts w:ascii="Times New Roman" w:eastAsia="Times New Roman" w:hAnsi="Times New Roman" w:cs="Times New Roman"/>
          <w:color w:val="000000"/>
          <w:sz w:val="26"/>
          <w:szCs w:val="26"/>
        </w:rPr>
        <w:t>If you are using a Power Point,</w:t>
      </w:r>
      <w:r w:rsidRPr="005C6EF3">
        <w:rPr>
          <w:rFonts w:ascii="Times New Roman" w:eastAsia="Times New Roman" w:hAnsi="Times New Roman" w:cs="Times New Roman"/>
          <w:color w:val="000000"/>
          <w:sz w:val="26"/>
          <w:szCs w:val="26"/>
        </w:rPr>
        <w:t xml:space="preserve"> there should be a compelling reason for a slide to exist. It needs to contain a short key point, movie, graphic, discussion question, or activity prompt. Slides should not contain the entire text of your presentation so you can simply read them. I’ve see too many presenters </w:t>
      </w:r>
      <w:r w:rsidRPr="005C6EF3">
        <w:rPr>
          <w:rFonts w:ascii="Times New Roman" w:eastAsia="Times New Roman" w:hAnsi="Times New Roman" w:cs="Times New Roman"/>
          <w:color w:val="000000"/>
          <w:sz w:val="26"/>
          <w:szCs w:val="26"/>
        </w:rPr>
        <w:lastRenderedPageBreak/>
        <w:t xml:space="preserve">do just that and I just want to </w:t>
      </w:r>
      <w:r w:rsidR="00E3655A">
        <w:rPr>
          <w:rFonts w:ascii="Times New Roman" w:eastAsia="Times New Roman" w:hAnsi="Times New Roman" w:cs="Times New Roman"/>
          <w:color w:val="000000"/>
          <w:sz w:val="26"/>
          <w:szCs w:val="26"/>
        </w:rPr>
        <w:t>slap them</w:t>
      </w:r>
      <w:r w:rsidRPr="005C6EF3">
        <w:rPr>
          <w:rFonts w:ascii="Times New Roman" w:eastAsia="Times New Roman" w:hAnsi="Times New Roman" w:cs="Times New Roman"/>
          <w:color w:val="000000"/>
          <w:sz w:val="26"/>
          <w:szCs w:val="26"/>
        </w:rPr>
        <w:t xml:space="preserve">. Less is more. </w:t>
      </w:r>
      <w:r w:rsidRPr="005C6EF3">
        <w:rPr>
          <w:rFonts w:ascii="Times New Roman" w:eastAsia="Times New Roman" w:hAnsi="Times New Roman" w:cs="Times New Roman"/>
          <w:color w:val="000000"/>
          <w:sz w:val="26"/>
          <w:szCs w:val="26"/>
        </w:rPr>
        <w:br/>
      </w:r>
      <w:r w:rsidRPr="005C6EF3">
        <w:rPr>
          <w:rFonts w:ascii="Times New Roman" w:eastAsia="Times New Roman" w:hAnsi="Times New Roman" w:cs="Times New Roman"/>
          <w:color w:val="000000"/>
          <w:sz w:val="26"/>
          <w:szCs w:val="26"/>
        </w:rPr>
        <w:br/>
        <w:t>Do think about this: the visuals on your slides can be highly affective as well as cognitively informative. By association, your believability (and likeability) will increase if you use photographs of happy smiling students or teachers. For that artistic look, run them through a filter in an editing program. (The latest version of PowerPoint allows you to do this within the program itself.) As suggested earlier, a graphic “road map” helps organize your participants.</w:t>
      </w:r>
    </w:p>
    <w:p w:rsidR="005C6EF3" w:rsidRPr="005C6EF3" w:rsidRDefault="005C6EF3" w:rsidP="005C6EF3">
      <w:pPr>
        <w:spacing w:before="100" w:beforeAutospacing="1" w:after="100" w:afterAutospacing="1" w:line="300" w:lineRule="atLeast"/>
        <w:rPr>
          <w:rFonts w:ascii="Times New Roman" w:eastAsia="Times New Roman" w:hAnsi="Times New Roman" w:cs="Times New Roman"/>
          <w:color w:val="000000"/>
          <w:sz w:val="26"/>
          <w:szCs w:val="26"/>
        </w:rPr>
      </w:pPr>
      <w:r w:rsidRPr="005C6EF3">
        <w:rPr>
          <w:rFonts w:ascii="Times New Roman" w:eastAsia="Times New Roman" w:hAnsi="Times New Roman" w:cs="Times New Roman"/>
          <w:b/>
          <w:bCs/>
          <w:color w:val="000000"/>
          <w:sz w:val="26"/>
          <w:szCs w:val="26"/>
        </w:rPr>
        <w:t xml:space="preserve">7. Less talk, more action. </w:t>
      </w:r>
      <w:r w:rsidRPr="005C6EF3">
        <w:rPr>
          <w:rFonts w:ascii="Times New Roman" w:eastAsia="Times New Roman" w:hAnsi="Times New Roman" w:cs="Times New Roman"/>
          <w:color w:val="000000"/>
          <w:sz w:val="26"/>
          <w:szCs w:val="26"/>
        </w:rPr>
        <w:br/>
        <w:t>I know without a doubt that I am never bored when I am the one doing the talking. I can’t say the same for the folks in my workshops, so I try to give them every opportunity to do other things than simply listen. I once had a Bureau of Educational Research professional speech coach suggest to me that one never goes for more than 20 minutes without an activity that involves the participants. These “activities” can be as simple as “Share with your neighbor two ways…” or “Jot down one way you might use this idea in your classroom” or “Everyone stand up and repeat after me…” The idea is to get minds out of neutral and into gear and simulate discussion. If you if direct questions to the whole group, make the questions both easy and open ended. Questions calling for a “correct” response make you sound like the teacher in Ferris Bueller’s Day Off.</w:t>
      </w:r>
      <w:r w:rsidRPr="005C6EF3">
        <w:rPr>
          <w:rFonts w:ascii="Times New Roman" w:eastAsia="Times New Roman" w:hAnsi="Times New Roman" w:cs="Times New Roman"/>
          <w:color w:val="000000"/>
          <w:sz w:val="26"/>
          <w:szCs w:val="26"/>
        </w:rPr>
        <w:br/>
      </w:r>
      <w:r w:rsidRPr="005C6EF3">
        <w:rPr>
          <w:rFonts w:ascii="Times New Roman" w:eastAsia="Times New Roman" w:hAnsi="Times New Roman" w:cs="Times New Roman"/>
          <w:color w:val="000000"/>
          <w:sz w:val="26"/>
          <w:szCs w:val="26"/>
        </w:rPr>
        <w:br/>
        <w:t>Oh, activities are a great way to control the length of your workshop. If the workshop is running long, don’t give participants much time to it; if the workshop is r</w:t>
      </w:r>
      <w:r w:rsidR="00EE342B">
        <w:rPr>
          <w:rFonts w:ascii="Times New Roman" w:eastAsia="Times New Roman" w:hAnsi="Times New Roman" w:cs="Times New Roman"/>
          <w:color w:val="000000"/>
          <w:sz w:val="26"/>
          <w:szCs w:val="26"/>
        </w:rPr>
        <w:t>unning short, allow more time.</w:t>
      </w:r>
      <w:r w:rsidRPr="005C6EF3">
        <w:rPr>
          <w:rFonts w:ascii="Times New Roman" w:eastAsia="Times New Roman" w:hAnsi="Times New Roman" w:cs="Times New Roman"/>
          <w:color w:val="000000"/>
          <w:sz w:val="26"/>
          <w:szCs w:val="26"/>
        </w:rPr>
        <w:br/>
      </w:r>
      <w:r w:rsidRPr="005C6EF3">
        <w:rPr>
          <w:rFonts w:ascii="Times New Roman" w:eastAsia="Times New Roman" w:hAnsi="Times New Roman" w:cs="Times New Roman"/>
          <w:color w:val="000000"/>
          <w:sz w:val="26"/>
          <w:szCs w:val="26"/>
        </w:rPr>
        <w:br/>
        <w:t>Oh, and give people a break for goodness sake somewhere after about an hour and fifteen minutes. The mind can only absorb as much as the butt can tolerate, right? Presenters more clever than I have designed activities that get people standing or moving around</w:t>
      </w:r>
      <w:r w:rsidRPr="005C6EF3">
        <w:rPr>
          <w:rFonts w:ascii="Times New Roman" w:eastAsia="Times New Roman" w:hAnsi="Times New Roman" w:cs="Times New Roman"/>
          <w:i/>
          <w:iCs/>
          <w:color w:val="000000"/>
          <w:sz w:val="26"/>
          <w:szCs w:val="26"/>
        </w:rPr>
        <w:t xml:space="preserve">. </w:t>
      </w:r>
    </w:p>
    <w:p w:rsidR="005C6EF3" w:rsidRPr="005C6EF3" w:rsidRDefault="005C6EF3" w:rsidP="005C6EF3">
      <w:pPr>
        <w:spacing w:before="100" w:beforeAutospacing="1" w:after="100" w:afterAutospacing="1" w:line="300" w:lineRule="atLeast"/>
        <w:rPr>
          <w:rFonts w:ascii="Times New Roman" w:eastAsia="Times New Roman" w:hAnsi="Times New Roman" w:cs="Times New Roman"/>
          <w:color w:val="000000"/>
          <w:sz w:val="26"/>
          <w:szCs w:val="26"/>
        </w:rPr>
      </w:pPr>
      <w:r w:rsidRPr="005C6EF3">
        <w:rPr>
          <w:rFonts w:ascii="Times New Roman" w:eastAsia="Times New Roman" w:hAnsi="Times New Roman" w:cs="Times New Roman"/>
          <w:b/>
          <w:bCs/>
          <w:color w:val="000000"/>
          <w:sz w:val="26"/>
          <w:szCs w:val="26"/>
        </w:rPr>
        <w:t>8. Give a chance to practice, apply and reflect.</w:t>
      </w:r>
      <w:r w:rsidRPr="005C6EF3">
        <w:rPr>
          <w:rFonts w:ascii="Times New Roman" w:eastAsia="Times New Roman" w:hAnsi="Times New Roman" w:cs="Times New Roman"/>
          <w:color w:val="000000"/>
          <w:sz w:val="26"/>
          <w:szCs w:val="26"/>
        </w:rPr>
        <w:br/>
        <w:t xml:space="preserve">The best workshops are ones that not only introduce me to new ideas, but reassure me about my current practices. Send folks away with some “low-hanging fruit” – very simple suggestions for things that they can implement </w:t>
      </w:r>
      <w:r w:rsidR="00EE342B">
        <w:rPr>
          <w:rFonts w:ascii="Times New Roman" w:eastAsia="Times New Roman" w:hAnsi="Times New Roman" w:cs="Times New Roman"/>
          <w:color w:val="000000"/>
          <w:sz w:val="26"/>
          <w:szCs w:val="26"/>
        </w:rPr>
        <w:t>right away</w:t>
      </w:r>
      <w:r w:rsidRPr="005C6EF3">
        <w:rPr>
          <w:rFonts w:ascii="Times New Roman" w:eastAsia="Times New Roman" w:hAnsi="Times New Roman" w:cs="Times New Roman"/>
          <w:color w:val="000000"/>
          <w:sz w:val="26"/>
          <w:szCs w:val="26"/>
        </w:rPr>
        <w:t>. And finally, allow some time for participants to reflect on their own practices. How often does that happen on the job?</w:t>
      </w:r>
      <w:r w:rsidRPr="005C6EF3">
        <w:rPr>
          <w:rFonts w:ascii="Times New Roman" w:eastAsia="Times New Roman" w:hAnsi="Times New Roman" w:cs="Times New Roman"/>
          <w:color w:val="000000"/>
          <w:sz w:val="26"/>
          <w:szCs w:val="26"/>
        </w:rPr>
        <w:br/>
      </w:r>
      <w:r w:rsidRPr="005C6EF3">
        <w:rPr>
          <w:rFonts w:ascii="Times New Roman" w:eastAsia="Times New Roman" w:hAnsi="Times New Roman" w:cs="Times New Roman"/>
          <w:color w:val="000000"/>
          <w:sz w:val="26"/>
          <w:szCs w:val="26"/>
        </w:rPr>
        <w:br/>
        <w:t>Great workshops are the ones that feel more like a conversation than a lecture. If I, as the workshop leader, don’t learn something from the participants about the topic, I have not been successful. It is amazing what good ideas participants bring with them and getting them to share those ideas with the group is an important part of your job. While I dislike the term facilitator, it happens to be just the right term in this case.</w:t>
      </w:r>
      <w:r w:rsidRPr="005C6EF3">
        <w:rPr>
          <w:rFonts w:ascii="Times New Roman" w:eastAsia="Times New Roman" w:hAnsi="Times New Roman" w:cs="Times New Roman"/>
          <w:color w:val="000000"/>
          <w:sz w:val="26"/>
          <w:szCs w:val="26"/>
        </w:rPr>
        <w:br/>
      </w:r>
      <w:r w:rsidRPr="005C6EF3">
        <w:rPr>
          <w:rFonts w:ascii="Times New Roman" w:eastAsia="Times New Roman" w:hAnsi="Times New Roman" w:cs="Times New Roman"/>
          <w:color w:val="000000"/>
          <w:sz w:val="26"/>
          <w:szCs w:val="26"/>
        </w:rPr>
        <w:br/>
        <w:t>So then, you give people a chance to discuss and what happens? Somebody makes an off topic or hostile comment or asks a question from far left field. Or somebody sets out to show that he (almost always a he) knows just a whole heck of a lot more than you do about this particular topic. The trick is to both ignore and honor those folks and never get rattled, angry or defensive. Practice responses like these:</w:t>
      </w:r>
    </w:p>
    <w:p w:rsidR="005C6EF3" w:rsidRPr="005C6EF3" w:rsidRDefault="005C6EF3" w:rsidP="005C6EF3">
      <w:pPr>
        <w:numPr>
          <w:ilvl w:val="0"/>
          <w:numId w:val="7"/>
        </w:numPr>
        <w:spacing w:before="100" w:beforeAutospacing="1" w:after="100" w:afterAutospacing="1" w:line="300" w:lineRule="atLeast"/>
        <w:ind w:left="1470"/>
        <w:rPr>
          <w:rFonts w:ascii="Times New Roman" w:eastAsia="Times New Roman" w:hAnsi="Times New Roman" w:cs="Times New Roman"/>
          <w:color w:val="000000"/>
          <w:sz w:val="26"/>
          <w:szCs w:val="26"/>
        </w:rPr>
      </w:pPr>
      <w:r w:rsidRPr="005C6EF3">
        <w:rPr>
          <w:rFonts w:ascii="Times New Roman" w:eastAsia="Times New Roman" w:hAnsi="Times New Roman" w:cs="Times New Roman"/>
          <w:color w:val="000000"/>
          <w:sz w:val="26"/>
          <w:szCs w:val="26"/>
        </w:rPr>
        <w:t>That sounds like something that I need to do more thinking about myself.</w:t>
      </w:r>
    </w:p>
    <w:p w:rsidR="005C6EF3" w:rsidRPr="005C6EF3" w:rsidRDefault="005C6EF3" w:rsidP="005C6EF3">
      <w:pPr>
        <w:numPr>
          <w:ilvl w:val="0"/>
          <w:numId w:val="7"/>
        </w:numPr>
        <w:spacing w:before="100" w:beforeAutospacing="1" w:after="100" w:afterAutospacing="1" w:line="300" w:lineRule="atLeast"/>
        <w:ind w:left="1470"/>
        <w:rPr>
          <w:rFonts w:ascii="Times New Roman" w:eastAsia="Times New Roman" w:hAnsi="Times New Roman" w:cs="Times New Roman"/>
          <w:color w:val="000000"/>
          <w:sz w:val="26"/>
          <w:szCs w:val="26"/>
        </w:rPr>
      </w:pPr>
      <w:r w:rsidRPr="005C6EF3">
        <w:rPr>
          <w:rFonts w:ascii="Times New Roman" w:eastAsia="Times New Roman" w:hAnsi="Times New Roman" w:cs="Times New Roman"/>
          <w:color w:val="000000"/>
          <w:sz w:val="26"/>
          <w:szCs w:val="26"/>
        </w:rPr>
        <w:t>That’s a great question and I’m afraid we’d need a whole other workshop to answer it.</w:t>
      </w:r>
    </w:p>
    <w:p w:rsidR="005C6EF3" w:rsidRPr="005C6EF3" w:rsidRDefault="005C6EF3" w:rsidP="005C6EF3">
      <w:pPr>
        <w:numPr>
          <w:ilvl w:val="0"/>
          <w:numId w:val="7"/>
        </w:numPr>
        <w:spacing w:before="100" w:beforeAutospacing="1" w:after="100" w:afterAutospacing="1" w:line="300" w:lineRule="atLeast"/>
        <w:ind w:left="1470"/>
        <w:rPr>
          <w:rFonts w:ascii="Times New Roman" w:eastAsia="Times New Roman" w:hAnsi="Times New Roman" w:cs="Times New Roman"/>
          <w:color w:val="000000"/>
          <w:sz w:val="26"/>
          <w:szCs w:val="26"/>
        </w:rPr>
      </w:pPr>
      <w:r w:rsidRPr="005C6EF3">
        <w:rPr>
          <w:rFonts w:ascii="Times New Roman" w:eastAsia="Times New Roman" w:hAnsi="Times New Roman" w:cs="Times New Roman"/>
          <w:color w:val="000000"/>
          <w:sz w:val="26"/>
          <w:szCs w:val="26"/>
        </w:rPr>
        <w:t>Gee, what does the rest of the group think?</w:t>
      </w:r>
    </w:p>
    <w:p w:rsidR="005C6EF3" w:rsidRPr="005C6EF3" w:rsidRDefault="005C6EF3" w:rsidP="005C6EF3">
      <w:pPr>
        <w:spacing w:before="100" w:beforeAutospacing="1" w:after="100" w:afterAutospacing="1" w:line="300" w:lineRule="atLeast"/>
        <w:rPr>
          <w:rFonts w:ascii="Times New Roman" w:eastAsia="Times New Roman" w:hAnsi="Times New Roman" w:cs="Times New Roman"/>
          <w:color w:val="000000"/>
          <w:sz w:val="26"/>
          <w:szCs w:val="26"/>
        </w:rPr>
      </w:pPr>
      <w:r w:rsidRPr="005C6EF3">
        <w:rPr>
          <w:rFonts w:ascii="Times New Roman" w:eastAsia="Times New Roman" w:hAnsi="Times New Roman" w:cs="Times New Roman"/>
          <w:color w:val="000000"/>
          <w:sz w:val="26"/>
          <w:szCs w:val="26"/>
        </w:rPr>
        <w:lastRenderedPageBreak/>
        <w:t>Of course you can always break down in copious weeping, but you will still need to go o</w:t>
      </w:r>
      <w:r w:rsidR="00EE342B">
        <w:rPr>
          <w:rFonts w:ascii="Times New Roman" w:eastAsia="Times New Roman" w:hAnsi="Times New Roman" w:cs="Times New Roman"/>
          <w:color w:val="000000"/>
          <w:sz w:val="26"/>
          <w:szCs w:val="26"/>
        </w:rPr>
        <w:t>n with the workshop eventually.</w:t>
      </w:r>
    </w:p>
    <w:p w:rsidR="005C6EF3" w:rsidRPr="005C6EF3" w:rsidRDefault="005C6EF3" w:rsidP="005C6EF3">
      <w:pPr>
        <w:spacing w:before="100" w:beforeAutospacing="1" w:after="100" w:afterAutospacing="1" w:line="300" w:lineRule="atLeast"/>
        <w:rPr>
          <w:rFonts w:ascii="Times New Roman" w:eastAsia="Times New Roman" w:hAnsi="Times New Roman" w:cs="Times New Roman"/>
          <w:color w:val="000000"/>
          <w:sz w:val="26"/>
          <w:szCs w:val="26"/>
        </w:rPr>
      </w:pPr>
      <w:r w:rsidRPr="005C6EF3">
        <w:rPr>
          <w:rFonts w:ascii="Times New Roman" w:eastAsia="Times New Roman" w:hAnsi="Times New Roman" w:cs="Times New Roman"/>
          <w:b/>
          <w:bCs/>
          <w:color w:val="000000"/>
          <w:sz w:val="26"/>
          <w:szCs w:val="26"/>
        </w:rPr>
        <w:t>9. End with a summary, on an upbeat note, and on time.</w:t>
      </w:r>
      <w:r w:rsidRPr="005C6EF3">
        <w:rPr>
          <w:rFonts w:ascii="Times New Roman" w:eastAsia="Times New Roman" w:hAnsi="Times New Roman" w:cs="Times New Roman"/>
          <w:color w:val="000000"/>
          <w:sz w:val="26"/>
          <w:szCs w:val="26"/>
        </w:rPr>
        <w:br/>
        <w:t>At the end, repeat your initial goals for the workshop and quickly summarize the main ideas. As I used to teach my speech kids:</w:t>
      </w:r>
    </w:p>
    <w:p w:rsidR="005C6EF3" w:rsidRPr="005C6EF3" w:rsidRDefault="005C6EF3" w:rsidP="005C6EF3">
      <w:pPr>
        <w:numPr>
          <w:ilvl w:val="0"/>
          <w:numId w:val="8"/>
        </w:numPr>
        <w:spacing w:before="100" w:beforeAutospacing="1" w:after="100" w:afterAutospacing="1" w:line="300" w:lineRule="atLeast"/>
        <w:ind w:left="1470"/>
        <w:rPr>
          <w:rFonts w:ascii="Times New Roman" w:eastAsia="Times New Roman" w:hAnsi="Times New Roman" w:cs="Times New Roman"/>
          <w:color w:val="000000"/>
          <w:sz w:val="26"/>
          <w:szCs w:val="26"/>
        </w:rPr>
      </w:pPr>
      <w:r w:rsidRPr="005C6EF3">
        <w:rPr>
          <w:rFonts w:ascii="Times New Roman" w:eastAsia="Times New Roman" w:hAnsi="Times New Roman" w:cs="Times New Roman"/>
          <w:color w:val="000000"/>
          <w:sz w:val="26"/>
          <w:szCs w:val="26"/>
        </w:rPr>
        <w:t xml:space="preserve">Tell’m what </w:t>
      </w:r>
      <w:r w:rsidR="00E3655A" w:rsidRPr="005C6EF3">
        <w:rPr>
          <w:rFonts w:ascii="Times New Roman" w:eastAsia="Times New Roman" w:hAnsi="Times New Roman" w:cs="Times New Roman"/>
          <w:color w:val="000000"/>
          <w:sz w:val="26"/>
          <w:szCs w:val="26"/>
        </w:rPr>
        <w:t>you’re</w:t>
      </w:r>
      <w:r w:rsidRPr="005C6EF3">
        <w:rPr>
          <w:rFonts w:ascii="Times New Roman" w:eastAsia="Times New Roman" w:hAnsi="Times New Roman" w:cs="Times New Roman"/>
          <w:color w:val="000000"/>
          <w:sz w:val="26"/>
          <w:szCs w:val="26"/>
        </w:rPr>
        <w:t xml:space="preserve"> going to tell’m. </w:t>
      </w:r>
    </w:p>
    <w:p w:rsidR="005C6EF3" w:rsidRPr="005C6EF3" w:rsidRDefault="005C6EF3" w:rsidP="005C6EF3">
      <w:pPr>
        <w:numPr>
          <w:ilvl w:val="0"/>
          <w:numId w:val="8"/>
        </w:numPr>
        <w:spacing w:before="100" w:beforeAutospacing="1" w:after="100" w:afterAutospacing="1" w:line="300" w:lineRule="atLeast"/>
        <w:ind w:left="1470"/>
        <w:rPr>
          <w:rFonts w:ascii="Times New Roman" w:eastAsia="Times New Roman" w:hAnsi="Times New Roman" w:cs="Times New Roman"/>
          <w:color w:val="000000"/>
          <w:sz w:val="26"/>
          <w:szCs w:val="26"/>
        </w:rPr>
      </w:pPr>
      <w:r w:rsidRPr="005C6EF3">
        <w:rPr>
          <w:rFonts w:ascii="Times New Roman" w:eastAsia="Times New Roman" w:hAnsi="Times New Roman" w:cs="Times New Roman"/>
          <w:color w:val="000000"/>
          <w:sz w:val="26"/>
          <w:szCs w:val="26"/>
        </w:rPr>
        <w:t xml:space="preserve">Tell’m. </w:t>
      </w:r>
    </w:p>
    <w:p w:rsidR="005C6EF3" w:rsidRPr="005C6EF3" w:rsidRDefault="005C6EF3" w:rsidP="005C6EF3">
      <w:pPr>
        <w:numPr>
          <w:ilvl w:val="0"/>
          <w:numId w:val="8"/>
        </w:numPr>
        <w:spacing w:before="100" w:beforeAutospacing="1" w:after="100" w:afterAutospacing="1" w:line="300" w:lineRule="atLeast"/>
        <w:ind w:left="1470"/>
        <w:rPr>
          <w:rFonts w:ascii="Times New Roman" w:eastAsia="Times New Roman" w:hAnsi="Times New Roman" w:cs="Times New Roman"/>
          <w:color w:val="000000"/>
          <w:sz w:val="26"/>
          <w:szCs w:val="26"/>
        </w:rPr>
      </w:pPr>
      <w:r w:rsidRPr="005C6EF3">
        <w:rPr>
          <w:rFonts w:ascii="Times New Roman" w:eastAsia="Times New Roman" w:hAnsi="Times New Roman" w:cs="Times New Roman"/>
          <w:color w:val="000000"/>
          <w:sz w:val="26"/>
          <w:szCs w:val="26"/>
        </w:rPr>
        <w:t>Then tell’m what you just told’m.</w:t>
      </w:r>
    </w:p>
    <w:p w:rsidR="005C6EF3" w:rsidRPr="005C6EF3" w:rsidRDefault="005C6EF3" w:rsidP="00EE342B">
      <w:pPr>
        <w:spacing w:before="100" w:beforeAutospacing="1" w:after="100" w:afterAutospacing="1" w:line="300" w:lineRule="atLeast"/>
        <w:rPr>
          <w:rFonts w:ascii="Times New Roman" w:eastAsia="Times New Roman" w:hAnsi="Times New Roman" w:cs="Times New Roman"/>
          <w:color w:val="000000"/>
          <w:sz w:val="26"/>
          <w:szCs w:val="26"/>
        </w:rPr>
      </w:pPr>
      <w:r w:rsidRPr="005C6EF3">
        <w:rPr>
          <w:rFonts w:ascii="Times New Roman" w:eastAsia="Times New Roman" w:hAnsi="Times New Roman" w:cs="Times New Roman"/>
          <w:color w:val="000000"/>
          <w:sz w:val="26"/>
          <w:szCs w:val="26"/>
        </w:rPr>
        <w:t xml:space="preserve">Your last remarks should offer a charge to your group to apply the skills they’ve just learned. A little inspiration or humorous quote brings closure. Say thanks and give participants a way to contact you with follow-up questions. Ask the nice ones to fill out the session evaluation form. </w:t>
      </w:r>
      <w:r w:rsidRPr="005C6EF3">
        <w:rPr>
          <w:rFonts w:ascii="Times New Roman" w:eastAsia="Times New Roman" w:hAnsi="Times New Roman" w:cs="Times New Roman"/>
          <w:color w:val="000000"/>
          <w:sz w:val="26"/>
          <w:szCs w:val="26"/>
        </w:rPr>
        <w:br/>
      </w:r>
      <w:r w:rsidRPr="005C6EF3">
        <w:rPr>
          <w:rFonts w:ascii="Times New Roman" w:eastAsia="Times New Roman" w:hAnsi="Times New Roman" w:cs="Times New Roman"/>
          <w:color w:val="000000"/>
          <w:sz w:val="26"/>
          <w:szCs w:val="26"/>
        </w:rPr>
        <w:br/>
        <w:t>And this might be the most important factor of all, end on time or even a little early. I have yet to hear a single complaint about a workshop that ended at 3:45 instead of 4:00. In fact, a cheap way to be very popular is to make sure you end early enough for your group to be first in the lunch line, at the exhibits, or in the bar. Ending more than 5 minutes late is criminal under any circumstances and may qualify as torture under the rules of the Geneva Convention.</w:t>
      </w:r>
    </w:p>
    <w:p w:rsidR="005C6EF3" w:rsidRPr="005C6EF3" w:rsidRDefault="005C6EF3" w:rsidP="005C6EF3">
      <w:pPr>
        <w:spacing w:before="100" w:beforeAutospacing="1" w:after="100" w:afterAutospacing="1" w:line="300" w:lineRule="atLeast"/>
        <w:rPr>
          <w:rFonts w:ascii="Times New Roman" w:eastAsia="Times New Roman" w:hAnsi="Times New Roman" w:cs="Times New Roman"/>
          <w:color w:val="000000"/>
          <w:sz w:val="26"/>
          <w:szCs w:val="26"/>
        </w:rPr>
      </w:pPr>
      <w:r w:rsidRPr="005C6EF3">
        <w:rPr>
          <w:rFonts w:ascii="Times New Roman" w:eastAsia="Times New Roman" w:hAnsi="Times New Roman" w:cs="Times New Roman"/>
          <w:b/>
          <w:bCs/>
          <w:color w:val="000000"/>
          <w:sz w:val="26"/>
          <w:szCs w:val="26"/>
        </w:rPr>
        <w:t>10. I’m letting you out early. See above.</w:t>
      </w:r>
      <w:r w:rsidRPr="005C6EF3">
        <w:rPr>
          <w:rFonts w:ascii="Times New Roman" w:eastAsia="Times New Roman" w:hAnsi="Times New Roman" w:cs="Times New Roman"/>
          <w:color w:val="000000"/>
          <w:sz w:val="26"/>
          <w:szCs w:val="26"/>
        </w:rPr>
        <w:br/>
        <w:t>Any complaints?</w:t>
      </w:r>
    </w:p>
    <w:p w:rsidR="00575212" w:rsidRDefault="00575212"/>
    <w:p w:rsidR="00EE342B" w:rsidRDefault="00EE342B"/>
    <w:p w:rsidR="00EE342B" w:rsidRDefault="00EE342B"/>
    <w:p w:rsidR="00EE342B" w:rsidRDefault="00EE342B"/>
    <w:p w:rsidR="00EE342B" w:rsidRDefault="00EE342B"/>
    <w:p w:rsidR="00EE342B" w:rsidRDefault="00EE342B"/>
    <w:p w:rsidR="00EE342B" w:rsidRDefault="00EE342B"/>
    <w:p w:rsidR="00EE342B" w:rsidRDefault="00EE342B"/>
    <w:p w:rsidR="00EE342B" w:rsidRDefault="00EE342B"/>
    <w:p w:rsidR="00EE342B" w:rsidRDefault="00EE342B"/>
    <w:p w:rsidR="00EE342B" w:rsidRDefault="00EE342B"/>
    <w:p w:rsidR="00EE342B" w:rsidRDefault="00EE342B"/>
    <w:p w:rsidR="00EE342B" w:rsidRDefault="00EE342B"/>
    <w:p w:rsidR="00EE342B" w:rsidRDefault="00EE342B"/>
    <w:p w:rsidR="00EE342B" w:rsidRDefault="00EE342B">
      <w:r>
        <w:t xml:space="preserve">Taken from </w:t>
      </w:r>
      <w:r>
        <w:rPr>
          <w:rFonts w:ascii="Tahoma" w:hAnsi="Tahoma" w:cs="Tahoma"/>
          <w:color w:val="000000"/>
          <w:sz w:val="18"/>
          <w:szCs w:val="18"/>
        </w:rPr>
        <w:t>http://www.doug-johnson.com</w:t>
      </w:r>
    </w:p>
    <w:sectPr w:rsidR="00EE342B" w:rsidSect="005C6EF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E0E" w:rsidRDefault="00134E0E" w:rsidP="00EE342B">
      <w:pPr>
        <w:spacing w:after="0"/>
      </w:pPr>
      <w:r>
        <w:separator/>
      </w:r>
    </w:p>
  </w:endnote>
  <w:endnote w:type="continuationSeparator" w:id="0">
    <w:p w:rsidR="00134E0E" w:rsidRDefault="00134E0E" w:rsidP="00EE34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E0E" w:rsidRDefault="00134E0E" w:rsidP="00EE342B">
      <w:pPr>
        <w:spacing w:after="0"/>
      </w:pPr>
      <w:r>
        <w:separator/>
      </w:r>
    </w:p>
  </w:footnote>
  <w:footnote w:type="continuationSeparator" w:id="0">
    <w:p w:rsidR="00134E0E" w:rsidRDefault="00134E0E" w:rsidP="00EE342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0718D"/>
    <w:multiLevelType w:val="multilevel"/>
    <w:tmpl w:val="0FA20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326658"/>
    <w:multiLevelType w:val="multilevel"/>
    <w:tmpl w:val="28DC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86394"/>
    <w:multiLevelType w:val="multilevel"/>
    <w:tmpl w:val="C6DC9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BC00B1"/>
    <w:multiLevelType w:val="multilevel"/>
    <w:tmpl w:val="4B021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371B62"/>
    <w:multiLevelType w:val="multilevel"/>
    <w:tmpl w:val="855C8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4F0386"/>
    <w:multiLevelType w:val="multilevel"/>
    <w:tmpl w:val="DBE22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663345"/>
    <w:multiLevelType w:val="multilevel"/>
    <w:tmpl w:val="1642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6751BE"/>
    <w:multiLevelType w:val="multilevel"/>
    <w:tmpl w:val="6674C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7F4CBA"/>
    <w:multiLevelType w:val="multilevel"/>
    <w:tmpl w:val="8D66E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7"/>
  </w:num>
  <w:num w:numId="4">
    <w:abstractNumId w:val="8"/>
  </w:num>
  <w:num w:numId="5">
    <w:abstractNumId w:val="2"/>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6EF3"/>
    <w:rsid w:val="00096D0E"/>
    <w:rsid w:val="00134E0E"/>
    <w:rsid w:val="002255FC"/>
    <w:rsid w:val="00264E7B"/>
    <w:rsid w:val="00575212"/>
    <w:rsid w:val="005C6EF3"/>
    <w:rsid w:val="00A96678"/>
    <w:rsid w:val="00AF6A66"/>
    <w:rsid w:val="00BE3942"/>
    <w:rsid w:val="00E3655A"/>
    <w:rsid w:val="00EC4E64"/>
    <w:rsid w:val="00EE342B"/>
    <w:rsid w:val="00FF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844FB4-A2B4-418D-82B8-0CC081FD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6EF3"/>
    <w:rPr>
      <w:b w:val="0"/>
      <w:bCs w:val="0"/>
      <w:strike w:val="0"/>
      <w:dstrike w:val="0"/>
      <w:color w:val="004A80"/>
      <w:u w:val="none"/>
      <w:effect w:val="none"/>
    </w:rPr>
  </w:style>
  <w:style w:type="paragraph" w:styleId="NormalWeb">
    <w:name w:val="Normal (Web)"/>
    <w:basedOn w:val="Normal"/>
    <w:uiPriority w:val="99"/>
    <w:semiHidden/>
    <w:unhideWhenUsed/>
    <w:rsid w:val="005C6EF3"/>
    <w:pPr>
      <w:spacing w:before="100" w:beforeAutospacing="1" w:after="100" w:afterAutospacing="1"/>
    </w:pPr>
    <w:rPr>
      <w:rFonts w:ascii="Times New Roman" w:eastAsia="Times New Roman" w:hAnsi="Times New Roman" w:cs="Times New Roman"/>
      <w:sz w:val="24"/>
      <w:szCs w:val="24"/>
    </w:rPr>
  </w:style>
  <w:style w:type="character" w:customStyle="1" w:styleId="sizegreater20">
    <w:name w:val="sizegreater20"/>
    <w:basedOn w:val="DefaultParagraphFont"/>
    <w:rsid w:val="005C6EF3"/>
  </w:style>
  <w:style w:type="character" w:styleId="Strong">
    <w:name w:val="Strong"/>
    <w:basedOn w:val="DefaultParagraphFont"/>
    <w:uiPriority w:val="22"/>
    <w:qFormat/>
    <w:rsid w:val="005C6EF3"/>
    <w:rPr>
      <w:b/>
      <w:bCs/>
    </w:rPr>
  </w:style>
  <w:style w:type="character" w:styleId="Emphasis">
    <w:name w:val="Emphasis"/>
    <w:basedOn w:val="DefaultParagraphFont"/>
    <w:uiPriority w:val="20"/>
    <w:qFormat/>
    <w:rsid w:val="005C6EF3"/>
    <w:rPr>
      <w:i/>
      <w:iCs/>
    </w:rPr>
  </w:style>
  <w:style w:type="paragraph" w:styleId="BalloonText">
    <w:name w:val="Balloon Text"/>
    <w:basedOn w:val="Normal"/>
    <w:link w:val="BalloonTextChar"/>
    <w:uiPriority w:val="99"/>
    <w:semiHidden/>
    <w:unhideWhenUsed/>
    <w:rsid w:val="005C6E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EF3"/>
    <w:rPr>
      <w:rFonts w:ascii="Tahoma" w:hAnsi="Tahoma" w:cs="Tahoma"/>
      <w:sz w:val="16"/>
      <w:szCs w:val="16"/>
    </w:rPr>
  </w:style>
  <w:style w:type="paragraph" w:styleId="Header">
    <w:name w:val="header"/>
    <w:basedOn w:val="Normal"/>
    <w:link w:val="HeaderChar"/>
    <w:uiPriority w:val="99"/>
    <w:unhideWhenUsed/>
    <w:rsid w:val="00EE342B"/>
    <w:pPr>
      <w:tabs>
        <w:tab w:val="center" w:pos="4680"/>
        <w:tab w:val="right" w:pos="9360"/>
      </w:tabs>
      <w:spacing w:after="0"/>
    </w:pPr>
  </w:style>
  <w:style w:type="character" w:customStyle="1" w:styleId="HeaderChar">
    <w:name w:val="Header Char"/>
    <w:basedOn w:val="DefaultParagraphFont"/>
    <w:link w:val="Header"/>
    <w:uiPriority w:val="99"/>
    <w:rsid w:val="00EE342B"/>
  </w:style>
  <w:style w:type="paragraph" w:styleId="Footer">
    <w:name w:val="footer"/>
    <w:basedOn w:val="Normal"/>
    <w:link w:val="FooterChar"/>
    <w:uiPriority w:val="99"/>
    <w:unhideWhenUsed/>
    <w:rsid w:val="00EE342B"/>
    <w:pPr>
      <w:tabs>
        <w:tab w:val="center" w:pos="4680"/>
        <w:tab w:val="right" w:pos="9360"/>
      </w:tabs>
      <w:spacing w:after="0"/>
    </w:pPr>
  </w:style>
  <w:style w:type="character" w:customStyle="1" w:styleId="FooterChar">
    <w:name w:val="Footer Char"/>
    <w:basedOn w:val="DefaultParagraphFont"/>
    <w:link w:val="Footer"/>
    <w:uiPriority w:val="99"/>
    <w:rsid w:val="00EE3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015647">
      <w:bodyDiv w:val="1"/>
      <w:marLeft w:val="750"/>
      <w:marRight w:val="750"/>
      <w:marTop w:val="750"/>
      <w:marBottom w:val="750"/>
      <w:divBdr>
        <w:top w:val="none" w:sz="0" w:space="23" w:color="004A80"/>
        <w:left w:val="none" w:sz="0" w:space="0" w:color="004A80"/>
        <w:bottom w:val="none" w:sz="0" w:space="0" w:color="004A80"/>
        <w:right w:val="none" w:sz="0" w:space="0" w:color="004A80"/>
      </w:divBdr>
      <w:divsChild>
        <w:div w:id="2005165547">
          <w:marLeft w:val="0"/>
          <w:marRight w:val="0"/>
          <w:marTop w:val="0"/>
          <w:marBottom w:val="0"/>
          <w:divBdr>
            <w:top w:val="none" w:sz="0" w:space="0" w:color="auto"/>
            <w:left w:val="none" w:sz="0" w:space="0" w:color="auto"/>
            <w:bottom w:val="none" w:sz="0" w:space="0" w:color="auto"/>
            <w:right w:val="none" w:sz="0" w:space="0" w:color="auto"/>
          </w:divBdr>
        </w:div>
        <w:div w:id="2141921203">
          <w:marLeft w:val="0"/>
          <w:marRight w:val="0"/>
          <w:marTop w:val="0"/>
          <w:marBottom w:val="0"/>
          <w:divBdr>
            <w:top w:val="none" w:sz="0" w:space="0" w:color="auto"/>
            <w:left w:val="none" w:sz="0" w:space="0" w:color="auto"/>
            <w:bottom w:val="none" w:sz="0" w:space="0" w:color="auto"/>
            <w:right w:val="none" w:sz="0" w:space="0" w:color="auto"/>
          </w:divBdr>
        </w:div>
        <w:div w:id="351339646">
          <w:marLeft w:val="0"/>
          <w:marRight w:val="0"/>
          <w:marTop w:val="30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rkassulke</dc:creator>
  <cp:lastModifiedBy>Alexis McCullough</cp:lastModifiedBy>
  <cp:revision>2</cp:revision>
  <dcterms:created xsi:type="dcterms:W3CDTF">2019-05-30T16:40:00Z</dcterms:created>
  <dcterms:modified xsi:type="dcterms:W3CDTF">2019-05-30T16:40:00Z</dcterms:modified>
</cp:coreProperties>
</file>