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2F3C" w:rsidRDefault="00952F3C" w:rsidP="00952F3C">
      <w:pPr>
        <w:spacing w:line="240" w:lineRule="auto"/>
        <w:rPr>
          <w:rFonts w:ascii="Calibri" w:eastAsia="Calibri" w:hAnsi="Calibri" w:cs="Calibri"/>
          <w:b/>
          <w:sz w:val="24"/>
          <w:szCs w:val="24"/>
        </w:rPr>
      </w:pPr>
      <w:bookmarkStart w:id="0" w:name="_GoBack"/>
      <w:bookmarkEnd w:id="0"/>
    </w:p>
    <w:p w:rsidR="00952F3C" w:rsidRDefault="00952F3C" w:rsidP="00952F3C">
      <w:pPr>
        <w:spacing w:line="240" w:lineRule="auto"/>
        <w:rPr>
          <w:rFonts w:ascii="Calibri" w:eastAsia="Calibri" w:hAnsi="Calibri" w:cs="Calibri"/>
          <w:b/>
          <w:sz w:val="24"/>
          <w:szCs w:val="24"/>
        </w:rPr>
      </w:pPr>
      <w:r>
        <w:rPr>
          <w:rFonts w:ascii="Calibri" w:eastAsia="Calibri" w:hAnsi="Calibri" w:cs="Calibri"/>
          <w:b/>
          <w:sz w:val="24"/>
          <w:szCs w:val="24"/>
        </w:rPr>
        <w:t xml:space="preserve">Resources:  </w:t>
      </w:r>
      <w:r>
        <w:rPr>
          <w:rFonts w:ascii="Calibri" w:eastAsia="Calibri" w:hAnsi="Calibri" w:cs="Calibri"/>
          <w:b/>
          <w:sz w:val="24"/>
          <w:szCs w:val="24"/>
        </w:rPr>
        <w:tab/>
      </w:r>
      <w:r>
        <w:rPr>
          <w:rFonts w:ascii="Calibri" w:eastAsia="Calibri" w:hAnsi="Calibri" w:cs="Calibri"/>
          <w:b/>
          <w:sz w:val="24"/>
          <w:szCs w:val="24"/>
        </w:rPr>
        <w:tab/>
      </w:r>
    </w:p>
    <w:p w:rsidR="00952F3C" w:rsidRDefault="00952F3C" w:rsidP="00952F3C">
      <w:pPr>
        <w:spacing w:line="240" w:lineRule="auto"/>
        <w:ind w:firstLine="720"/>
        <w:rPr>
          <w:rFonts w:ascii="Calibri" w:eastAsia="Calibri" w:hAnsi="Calibri" w:cs="Calibri"/>
          <w:sz w:val="24"/>
          <w:szCs w:val="24"/>
        </w:rPr>
      </w:pPr>
      <w:r>
        <w:rPr>
          <w:rFonts w:ascii="Calibri" w:eastAsia="Calibri" w:hAnsi="Calibri" w:cs="Calibri"/>
          <w:sz w:val="24"/>
          <w:szCs w:val="24"/>
        </w:rPr>
        <w:t>Family Leadership Checklist handout</w:t>
      </w:r>
    </w:p>
    <w:p w:rsidR="003077AA" w:rsidRDefault="00952F3C" w:rsidP="00952F3C">
      <w:pPr>
        <w:spacing w:line="240" w:lineRule="auto"/>
        <w:ind w:firstLine="720"/>
      </w:pPr>
      <w:r>
        <w:rPr>
          <w:rFonts w:ascii="Calibri" w:eastAsia="Calibri" w:hAnsi="Calibri" w:cs="Calibri"/>
          <w:sz w:val="24"/>
          <w:szCs w:val="24"/>
        </w:rPr>
        <w:t>Pencils or pens</w:t>
      </w:r>
    </w:p>
    <w:p w:rsidR="003077AA" w:rsidRDefault="003077AA" w:rsidP="00952F3C">
      <w:pPr>
        <w:spacing w:line="240" w:lineRule="auto"/>
      </w:pPr>
    </w:p>
    <w:p w:rsidR="003077AA" w:rsidRDefault="003077AA" w:rsidP="00952F3C">
      <w:pPr>
        <w:spacing w:line="240" w:lineRule="auto"/>
      </w:pPr>
    </w:p>
    <w:p w:rsidR="00952F3C" w:rsidRDefault="00952F3C" w:rsidP="00952F3C">
      <w:pPr>
        <w:spacing w:line="240" w:lineRule="auto"/>
        <w:rPr>
          <w:rFonts w:ascii="Calibri" w:eastAsia="Calibri" w:hAnsi="Calibri" w:cs="Calibri"/>
          <w:b/>
          <w:sz w:val="24"/>
          <w:szCs w:val="24"/>
        </w:rPr>
      </w:pPr>
      <w:r>
        <w:rPr>
          <w:rFonts w:ascii="Calibri" w:eastAsia="Calibri" w:hAnsi="Calibri" w:cs="Calibri"/>
          <w:b/>
          <w:sz w:val="24"/>
          <w:szCs w:val="24"/>
        </w:rPr>
        <w:t>Approximate Time:</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3077AA" w:rsidRDefault="00952F3C" w:rsidP="00952F3C">
      <w:pPr>
        <w:spacing w:line="240" w:lineRule="auto"/>
        <w:ind w:firstLine="720"/>
      </w:pPr>
      <w:r>
        <w:rPr>
          <w:rFonts w:ascii="Calibri" w:eastAsia="Calibri" w:hAnsi="Calibri" w:cs="Calibri"/>
          <w:sz w:val="24"/>
          <w:szCs w:val="24"/>
        </w:rPr>
        <w:t>5 minutes</w:t>
      </w:r>
    </w:p>
    <w:p w:rsidR="003077AA" w:rsidRDefault="003077AA" w:rsidP="00952F3C">
      <w:pPr>
        <w:spacing w:line="240" w:lineRule="auto"/>
      </w:pPr>
    </w:p>
    <w:p w:rsidR="003077AA" w:rsidRDefault="003077AA" w:rsidP="00952F3C">
      <w:pPr>
        <w:spacing w:line="240" w:lineRule="auto"/>
      </w:pPr>
    </w:p>
    <w:p w:rsidR="00952F3C" w:rsidRDefault="00952F3C" w:rsidP="00952F3C">
      <w:pPr>
        <w:spacing w:line="240" w:lineRule="auto"/>
        <w:rPr>
          <w:rFonts w:ascii="Calibri" w:eastAsia="Calibri" w:hAnsi="Calibri" w:cs="Calibri"/>
          <w:b/>
          <w:sz w:val="24"/>
          <w:szCs w:val="24"/>
        </w:rPr>
      </w:pPr>
      <w:r>
        <w:rPr>
          <w:rFonts w:ascii="Calibri" w:eastAsia="Calibri" w:hAnsi="Calibri" w:cs="Calibri"/>
          <w:b/>
          <w:sz w:val="24"/>
          <w:szCs w:val="24"/>
        </w:rPr>
        <w:t>Purpose:</w:t>
      </w:r>
      <w:r>
        <w:rPr>
          <w:rFonts w:ascii="Calibri" w:eastAsia="Calibri" w:hAnsi="Calibri" w:cs="Calibri"/>
          <w:b/>
          <w:sz w:val="24"/>
          <w:szCs w:val="24"/>
        </w:rPr>
        <w:tab/>
      </w:r>
      <w:r>
        <w:rPr>
          <w:rFonts w:ascii="Calibri" w:eastAsia="Calibri" w:hAnsi="Calibri" w:cs="Calibri"/>
          <w:b/>
          <w:sz w:val="24"/>
          <w:szCs w:val="24"/>
        </w:rPr>
        <w:tab/>
      </w:r>
    </w:p>
    <w:p w:rsidR="003077AA" w:rsidRDefault="00952F3C" w:rsidP="00952F3C">
      <w:pPr>
        <w:spacing w:line="240" w:lineRule="auto"/>
        <w:ind w:firstLine="720"/>
      </w:pPr>
      <w:r>
        <w:rPr>
          <w:rFonts w:ascii="Calibri" w:eastAsia="Calibri" w:hAnsi="Calibri" w:cs="Calibri"/>
          <w:sz w:val="24"/>
          <w:szCs w:val="24"/>
        </w:rPr>
        <w:t xml:space="preserve">To </w:t>
      </w:r>
      <w:proofErr w:type="gramStart"/>
      <w:r>
        <w:rPr>
          <w:rFonts w:ascii="Calibri" w:eastAsia="Calibri" w:hAnsi="Calibri" w:cs="Calibri"/>
          <w:sz w:val="24"/>
          <w:szCs w:val="24"/>
        </w:rPr>
        <w:t>better</w:t>
      </w:r>
      <w:proofErr w:type="gramEnd"/>
      <w:r>
        <w:rPr>
          <w:rFonts w:ascii="Calibri" w:eastAsia="Calibri" w:hAnsi="Calibri" w:cs="Calibri"/>
          <w:sz w:val="24"/>
          <w:szCs w:val="24"/>
        </w:rPr>
        <w:t xml:space="preserve"> understand the role and responsibilities that you’re considering with a group</w:t>
      </w:r>
    </w:p>
    <w:p w:rsidR="003077AA" w:rsidRDefault="003077AA" w:rsidP="00952F3C">
      <w:pPr>
        <w:spacing w:line="240" w:lineRule="auto"/>
        <w:ind w:left="1440" w:firstLine="720"/>
      </w:pPr>
    </w:p>
    <w:p w:rsidR="003077AA" w:rsidRDefault="003077AA" w:rsidP="00952F3C">
      <w:pPr>
        <w:spacing w:line="240" w:lineRule="auto"/>
        <w:ind w:left="1440" w:firstLine="720"/>
      </w:pPr>
    </w:p>
    <w:p w:rsidR="00952F3C" w:rsidRDefault="00952F3C" w:rsidP="00952F3C">
      <w:pPr>
        <w:spacing w:line="240" w:lineRule="auto"/>
        <w:rPr>
          <w:rFonts w:ascii="Calibri" w:eastAsia="Calibri" w:hAnsi="Calibri" w:cs="Calibri"/>
          <w:b/>
          <w:sz w:val="24"/>
          <w:szCs w:val="24"/>
        </w:rPr>
      </w:pPr>
      <w:r>
        <w:rPr>
          <w:rFonts w:ascii="Calibri" w:eastAsia="Calibri" w:hAnsi="Calibri" w:cs="Calibri"/>
          <w:b/>
          <w:sz w:val="24"/>
          <w:szCs w:val="24"/>
        </w:rPr>
        <w:t>Directions:</w:t>
      </w:r>
      <w:r>
        <w:rPr>
          <w:rFonts w:ascii="Calibri" w:eastAsia="Calibri" w:hAnsi="Calibri" w:cs="Calibri"/>
          <w:b/>
          <w:sz w:val="24"/>
          <w:szCs w:val="24"/>
        </w:rPr>
        <w:tab/>
      </w:r>
      <w:r>
        <w:rPr>
          <w:rFonts w:ascii="Calibri" w:eastAsia="Calibri" w:hAnsi="Calibri" w:cs="Calibri"/>
          <w:b/>
          <w:sz w:val="24"/>
          <w:szCs w:val="24"/>
        </w:rPr>
        <w:tab/>
      </w:r>
    </w:p>
    <w:p w:rsidR="003077AA" w:rsidRDefault="00952F3C" w:rsidP="00952F3C">
      <w:pPr>
        <w:spacing w:line="240" w:lineRule="auto"/>
        <w:ind w:firstLine="720"/>
      </w:pPr>
      <w:r>
        <w:rPr>
          <w:rFonts w:ascii="Calibri" w:eastAsia="Calibri" w:hAnsi="Calibri" w:cs="Calibri"/>
          <w:sz w:val="24"/>
          <w:szCs w:val="24"/>
        </w:rPr>
        <w:t>Distribute the Family Leadership Checklist to all participants.</w:t>
      </w:r>
    </w:p>
    <w:p w:rsidR="003077AA" w:rsidRDefault="00952F3C" w:rsidP="00952F3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Read the directions at the top of the page.</w:t>
      </w:r>
    </w:p>
    <w:p w:rsidR="003077AA" w:rsidRDefault="00952F3C" w:rsidP="00952F3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Give participants a few minutes to answer the questions.</w:t>
      </w:r>
    </w:p>
    <w:p w:rsidR="003077AA" w:rsidRDefault="00952F3C" w:rsidP="00952F3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 xml:space="preserve">Check in with participants.  </w:t>
      </w:r>
    </w:p>
    <w:p w:rsidR="003077AA" w:rsidRDefault="00952F3C" w:rsidP="00952F3C">
      <w:pPr>
        <w:numPr>
          <w:ilvl w:val="0"/>
          <w:numId w:val="1"/>
        </w:numPr>
        <w:spacing w:line="240" w:lineRule="auto"/>
        <w:ind w:hanging="360"/>
        <w:contextualSpacing/>
        <w:rPr>
          <w:rFonts w:ascii="Calibri" w:eastAsia="Calibri" w:hAnsi="Calibri" w:cs="Calibri"/>
          <w:sz w:val="24"/>
          <w:szCs w:val="24"/>
        </w:rPr>
      </w:pPr>
      <w:r>
        <w:rPr>
          <w:rFonts w:ascii="Calibri" w:eastAsia="Calibri" w:hAnsi="Calibri" w:cs="Calibri"/>
          <w:sz w:val="24"/>
          <w:szCs w:val="24"/>
        </w:rPr>
        <w:t>Reinforce the final paragraph at the bottom of the page.</w:t>
      </w:r>
    </w:p>
    <w:p w:rsidR="003077AA" w:rsidRDefault="003077AA" w:rsidP="00952F3C">
      <w:pPr>
        <w:spacing w:line="240" w:lineRule="auto"/>
      </w:pPr>
    </w:p>
    <w:p w:rsidR="003077AA" w:rsidRDefault="003077AA" w:rsidP="00952F3C">
      <w:pPr>
        <w:spacing w:line="240" w:lineRule="auto"/>
      </w:pPr>
    </w:p>
    <w:p w:rsidR="00952F3C" w:rsidRDefault="00952F3C" w:rsidP="00952F3C">
      <w:pPr>
        <w:spacing w:line="240" w:lineRule="auto"/>
        <w:rPr>
          <w:rFonts w:ascii="Calibri" w:eastAsia="Calibri" w:hAnsi="Calibri" w:cs="Calibri"/>
          <w:b/>
          <w:sz w:val="24"/>
          <w:szCs w:val="24"/>
        </w:rPr>
      </w:pPr>
      <w:r>
        <w:rPr>
          <w:rFonts w:ascii="Calibri" w:eastAsia="Calibri" w:hAnsi="Calibri" w:cs="Calibri"/>
          <w:b/>
          <w:sz w:val="24"/>
          <w:szCs w:val="24"/>
        </w:rPr>
        <w:t>Modification:</w:t>
      </w:r>
      <w:r>
        <w:rPr>
          <w:rFonts w:ascii="Calibri" w:eastAsia="Calibri" w:hAnsi="Calibri" w:cs="Calibri"/>
          <w:b/>
          <w:sz w:val="24"/>
          <w:szCs w:val="24"/>
        </w:rPr>
        <w:tab/>
      </w:r>
      <w:r>
        <w:rPr>
          <w:rFonts w:ascii="Calibri" w:eastAsia="Calibri" w:hAnsi="Calibri" w:cs="Calibri"/>
          <w:b/>
          <w:sz w:val="24"/>
          <w:szCs w:val="24"/>
        </w:rPr>
        <w:tab/>
      </w:r>
    </w:p>
    <w:p w:rsidR="003077AA" w:rsidRDefault="00952F3C" w:rsidP="00952F3C">
      <w:pPr>
        <w:spacing w:line="240" w:lineRule="auto"/>
        <w:ind w:firstLine="720"/>
      </w:pPr>
      <w:r>
        <w:rPr>
          <w:rFonts w:ascii="Calibri" w:eastAsia="Calibri" w:hAnsi="Calibri" w:cs="Calibri"/>
          <w:sz w:val="24"/>
          <w:szCs w:val="24"/>
        </w:rPr>
        <w:t xml:space="preserve">This activity </w:t>
      </w:r>
      <w:proofErr w:type="gramStart"/>
      <w:r>
        <w:rPr>
          <w:rFonts w:ascii="Calibri" w:eastAsia="Calibri" w:hAnsi="Calibri" w:cs="Calibri"/>
          <w:sz w:val="24"/>
          <w:szCs w:val="24"/>
        </w:rPr>
        <w:t>could be completed</w:t>
      </w:r>
      <w:proofErr w:type="gramEnd"/>
      <w:r>
        <w:rPr>
          <w:rFonts w:ascii="Calibri" w:eastAsia="Calibri" w:hAnsi="Calibri" w:cs="Calibri"/>
          <w:sz w:val="24"/>
          <w:szCs w:val="24"/>
        </w:rPr>
        <w:t xml:space="preserve"> in an online or phone format without modification.</w:t>
      </w:r>
    </w:p>
    <w:p w:rsidR="003077AA" w:rsidRDefault="003077AA" w:rsidP="00952F3C">
      <w:pPr>
        <w:spacing w:line="240" w:lineRule="auto"/>
      </w:pPr>
    </w:p>
    <w:p w:rsidR="003077AA" w:rsidRDefault="003077AA" w:rsidP="00952F3C">
      <w:pPr>
        <w:spacing w:line="240" w:lineRule="auto"/>
      </w:pPr>
    </w:p>
    <w:p w:rsidR="003077AA" w:rsidRDefault="003077AA" w:rsidP="00952F3C">
      <w:pPr>
        <w:spacing w:line="240" w:lineRule="auto"/>
      </w:pPr>
    </w:p>
    <w:p w:rsidR="003077AA" w:rsidRDefault="003077AA" w:rsidP="00952F3C">
      <w:pPr>
        <w:spacing w:line="240" w:lineRule="auto"/>
      </w:pPr>
    </w:p>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3077AA"/>
    <w:p w:rsidR="003077AA" w:rsidRDefault="001D586C">
      <w:r>
        <w:rPr>
          <w:noProof/>
        </w:rPr>
        <w:pict>
          <v:shapetype id="_x0000_t202" coordsize="21600,21600" o:spt="202" path="m,l,21600r21600,l21600,xe">
            <v:stroke joinstyle="miter"/>
            <v:path gradientshapeok="t" o:connecttype="rect"/>
          </v:shapetype>
          <v:shape id="Text Box 1" o:spid="_x0000_s1026" type="#_x0000_t202" style="position:absolute;margin-left:213.3pt;margin-top:3.6pt;width:66.1pt;height:31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" fillcolor="white [3201]" strokeweight=".5pt">
            <v:textbox>
              <w:txbxContent>
                <w:p w:rsidR="003C1801" w:rsidRDefault="003C1801">
                  <w:r>
                    <w:t>Slide 118</w:t>
                  </w:r>
                </w:p>
              </w:txbxContent>
            </v:textbox>
          </v:shape>
        </w:pict>
      </w:r>
    </w:p>
    <w:p w:rsidR="003077AA" w:rsidRDefault="003077AA"/>
    <w:p w:rsidR="003077AA" w:rsidRDefault="003077AA"/>
    <w:p w:rsidR="003077AA" w:rsidRDefault="00952F3C">
      <w:r>
        <w:rPr>
          <w:rFonts w:ascii="Calibri" w:eastAsia="Calibri" w:hAnsi="Calibri" w:cs="Calibri"/>
          <w:i/>
          <w:sz w:val="24"/>
          <w:szCs w:val="24"/>
        </w:rPr>
        <w:t xml:space="preserve">Before you take on a family leadership role, you may want to review this checklist to be sure you fully understand the scope of the role </w:t>
      </w:r>
      <w:proofErr w:type="gramStart"/>
      <w:r>
        <w:rPr>
          <w:rFonts w:ascii="Calibri" w:eastAsia="Calibri" w:hAnsi="Calibri" w:cs="Calibri"/>
          <w:i/>
          <w:sz w:val="24"/>
          <w:szCs w:val="24"/>
        </w:rPr>
        <w:t>you’re</w:t>
      </w:r>
      <w:proofErr w:type="gramEnd"/>
      <w:r>
        <w:rPr>
          <w:rFonts w:ascii="Calibri" w:eastAsia="Calibri" w:hAnsi="Calibri" w:cs="Calibri"/>
          <w:i/>
          <w:sz w:val="24"/>
          <w:szCs w:val="24"/>
        </w:rPr>
        <w:t xml:space="preserve"> undertaking and the extent of its commitment.</w:t>
      </w:r>
    </w:p>
    <w:p w:rsidR="003077AA" w:rsidRDefault="003077AA"/>
    <w:tbl>
      <w:tblPr>
        <w:tblStyle w:val="a"/>
        <w:tblW w:w="10500" w:type="dxa"/>
        <w:tblInd w:w="-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690"/>
        <w:gridCol w:w="705"/>
        <w:gridCol w:w="3405"/>
      </w:tblGrid>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b/>
                <w:sz w:val="24"/>
                <w:szCs w:val="24"/>
              </w:rPr>
              <w:t>Know what the role is:</w:t>
            </w:r>
          </w:p>
        </w:tc>
        <w:tc>
          <w:tcPr>
            <w:tcW w:w="690" w:type="dxa"/>
            <w:tcMar>
              <w:top w:w="100" w:type="dxa"/>
              <w:left w:w="100" w:type="dxa"/>
              <w:bottom w:w="100" w:type="dxa"/>
              <w:right w:w="100" w:type="dxa"/>
            </w:tcMar>
          </w:tcPr>
          <w:p w:rsidR="003077AA" w:rsidRDefault="00952F3C">
            <w:pPr>
              <w:widowControl w:val="0"/>
              <w:spacing w:line="240" w:lineRule="auto"/>
              <w:jc w:val="center"/>
            </w:pPr>
            <w:r>
              <w:rPr>
                <w:rFonts w:ascii="Calibri" w:eastAsia="Calibri" w:hAnsi="Calibri" w:cs="Calibri"/>
                <w:b/>
                <w:sz w:val="24"/>
                <w:szCs w:val="24"/>
              </w:rPr>
              <w:t>Yes</w:t>
            </w:r>
          </w:p>
        </w:tc>
        <w:tc>
          <w:tcPr>
            <w:tcW w:w="705" w:type="dxa"/>
            <w:tcMar>
              <w:top w:w="100" w:type="dxa"/>
              <w:left w:w="100" w:type="dxa"/>
              <w:bottom w:w="100" w:type="dxa"/>
              <w:right w:w="100" w:type="dxa"/>
            </w:tcMar>
          </w:tcPr>
          <w:p w:rsidR="003077AA" w:rsidRDefault="00952F3C">
            <w:pPr>
              <w:widowControl w:val="0"/>
              <w:spacing w:line="240" w:lineRule="auto"/>
              <w:jc w:val="center"/>
            </w:pPr>
            <w:r>
              <w:rPr>
                <w:rFonts w:ascii="Calibri" w:eastAsia="Calibri" w:hAnsi="Calibri" w:cs="Calibri"/>
                <w:b/>
                <w:sz w:val="24"/>
                <w:szCs w:val="24"/>
              </w:rPr>
              <w:t>No</w:t>
            </w:r>
          </w:p>
        </w:tc>
        <w:tc>
          <w:tcPr>
            <w:tcW w:w="3405" w:type="dxa"/>
            <w:tcMar>
              <w:top w:w="100" w:type="dxa"/>
              <w:left w:w="100" w:type="dxa"/>
              <w:bottom w:w="100" w:type="dxa"/>
              <w:right w:w="100" w:type="dxa"/>
            </w:tcMar>
          </w:tcPr>
          <w:p w:rsidR="003077AA" w:rsidRDefault="00952F3C">
            <w:pPr>
              <w:widowControl w:val="0"/>
              <w:spacing w:line="240" w:lineRule="auto"/>
              <w:jc w:val="center"/>
            </w:pPr>
            <w:r>
              <w:rPr>
                <w:rFonts w:ascii="Calibri" w:eastAsia="Calibri" w:hAnsi="Calibri" w:cs="Calibri"/>
                <w:b/>
                <w:sz w:val="24"/>
                <w:szCs w:val="24"/>
              </w:rPr>
              <w:t>Notes</w:t>
            </w: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Do I have a clear understanding of the role requirements?</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Are the anticipated outcomes the ones I wish to promote?</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Will I represent a broad group of families or just myself?</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If I represent a larger group, do I understand what is involved in communicating with my group?</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rPr>
          <w:trHeight w:val="480"/>
        </w:trPr>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To whom will I be accountable?</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b/>
              </w:rPr>
              <w:t>Understand the personal costs:</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How much of my time will this require?</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 xml:space="preserve">How </w:t>
            </w:r>
            <w:proofErr w:type="gramStart"/>
            <w:r>
              <w:rPr>
                <w:rFonts w:ascii="Calibri" w:eastAsia="Calibri" w:hAnsi="Calibri" w:cs="Calibri"/>
              </w:rPr>
              <w:t>are attendance supports for my participation provided</w:t>
            </w:r>
            <w:proofErr w:type="gramEnd"/>
            <w:r>
              <w:rPr>
                <w:rFonts w:ascii="Calibri" w:eastAsia="Calibri" w:hAnsi="Calibri" w:cs="Calibri"/>
              </w:rPr>
              <w:t>, if any?  (</w:t>
            </w:r>
            <w:proofErr w:type="gramStart"/>
            <w:r>
              <w:rPr>
                <w:rFonts w:ascii="Calibri" w:eastAsia="Calibri" w:hAnsi="Calibri" w:cs="Calibri"/>
              </w:rPr>
              <w:t>childcare</w:t>
            </w:r>
            <w:proofErr w:type="gramEnd"/>
            <w:r>
              <w:rPr>
                <w:rFonts w:ascii="Calibri" w:eastAsia="Calibri" w:hAnsi="Calibri" w:cs="Calibri"/>
              </w:rPr>
              <w:t>, travel, etc.)</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Will this work, combined with other things in my life to maintain a healthy work/family life/outside interest balance?</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Do I have a strong person support system on which I can rely?</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b/>
              </w:rPr>
              <w:t>Evaluate your expertise:</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pPr>
              <w:widowControl w:val="0"/>
              <w:spacing w:line="240" w:lineRule="auto"/>
            </w:pPr>
            <w:r>
              <w:rPr>
                <w:rFonts w:ascii="Calibri" w:eastAsia="Calibri" w:hAnsi="Calibri" w:cs="Calibri"/>
              </w:rPr>
              <w:t>Do I need to improve my communication skills, need training in public speaking, or on being part of a group?</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r w:rsidR="003077AA">
        <w:tc>
          <w:tcPr>
            <w:tcW w:w="5700" w:type="dxa"/>
            <w:tcMar>
              <w:top w:w="100" w:type="dxa"/>
              <w:left w:w="100" w:type="dxa"/>
              <w:bottom w:w="100" w:type="dxa"/>
              <w:right w:w="100" w:type="dxa"/>
            </w:tcMar>
          </w:tcPr>
          <w:p w:rsidR="003077AA" w:rsidRDefault="00952F3C" w:rsidP="00952F3C">
            <w:pPr>
              <w:widowControl w:val="0"/>
              <w:spacing w:line="240" w:lineRule="auto"/>
            </w:pPr>
            <w:r>
              <w:rPr>
                <w:rFonts w:ascii="Calibri" w:eastAsia="Calibri" w:hAnsi="Calibri" w:cs="Calibri"/>
              </w:rPr>
              <w:t>Do I need to learn more about the process and systems that serve children and families?</w:t>
            </w:r>
          </w:p>
        </w:tc>
        <w:tc>
          <w:tcPr>
            <w:tcW w:w="690" w:type="dxa"/>
            <w:tcMar>
              <w:top w:w="100" w:type="dxa"/>
              <w:left w:w="100" w:type="dxa"/>
              <w:bottom w:w="100" w:type="dxa"/>
              <w:right w:w="100" w:type="dxa"/>
            </w:tcMar>
          </w:tcPr>
          <w:p w:rsidR="003077AA" w:rsidRDefault="003077AA">
            <w:pPr>
              <w:widowControl w:val="0"/>
              <w:spacing w:line="240" w:lineRule="auto"/>
            </w:pPr>
          </w:p>
        </w:tc>
        <w:tc>
          <w:tcPr>
            <w:tcW w:w="705" w:type="dxa"/>
            <w:tcMar>
              <w:top w:w="100" w:type="dxa"/>
              <w:left w:w="100" w:type="dxa"/>
              <w:bottom w:w="100" w:type="dxa"/>
              <w:right w:w="100" w:type="dxa"/>
            </w:tcMar>
          </w:tcPr>
          <w:p w:rsidR="003077AA" w:rsidRDefault="003077AA">
            <w:pPr>
              <w:widowControl w:val="0"/>
              <w:spacing w:line="240" w:lineRule="auto"/>
            </w:pPr>
          </w:p>
        </w:tc>
        <w:tc>
          <w:tcPr>
            <w:tcW w:w="3405" w:type="dxa"/>
            <w:tcMar>
              <w:top w:w="100" w:type="dxa"/>
              <w:left w:w="100" w:type="dxa"/>
              <w:bottom w:w="100" w:type="dxa"/>
              <w:right w:w="100" w:type="dxa"/>
            </w:tcMar>
          </w:tcPr>
          <w:p w:rsidR="003077AA" w:rsidRDefault="003077AA">
            <w:pPr>
              <w:widowControl w:val="0"/>
              <w:spacing w:line="240" w:lineRule="auto"/>
            </w:pPr>
          </w:p>
        </w:tc>
      </w:tr>
    </w:tbl>
    <w:p w:rsidR="003077AA" w:rsidRDefault="003077AA"/>
    <w:p w:rsidR="003077AA" w:rsidRDefault="00952F3C">
      <w:proofErr w:type="gramStart"/>
      <w:r>
        <w:rPr>
          <w:rFonts w:ascii="Calibri" w:eastAsia="Calibri" w:hAnsi="Calibri" w:cs="Calibri"/>
          <w:sz w:val="24"/>
          <w:szCs w:val="24"/>
        </w:rPr>
        <w:t>It’s</w:t>
      </w:r>
      <w:proofErr w:type="gramEnd"/>
      <w:r>
        <w:rPr>
          <w:rFonts w:ascii="Calibri" w:eastAsia="Calibri" w:hAnsi="Calibri" w:cs="Calibri"/>
          <w:sz w:val="24"/>
          <w:szCs w:val="24"/>
        </w:rPr>
        <w:t xml:space="preserve"> important to consider these qualities, but unless the answers clearly reveal that this is not the right time to take on more responsibility, don’t let anyone dissuade you.  Skills </w:t>
      </w:r>
      <w:proofErr w:type="gramStart"/>
      <w:r>
        <w:rPr>
          <w:rFonts w:ascii="Calibri" w:eastAsia="Calibri" w:hAnsi="Calibri" w:cs="Calibri"/>
          <w:sz w:val="24"/>
          <w:szCs w:val="24"/>
        </w:rPr>
        <w:t>can always be polished or learned by doing</w:t>
      </w:r>
      <w:proofErr w:type="gramEnd"/>
      <w:r>
        <w:rPr>
          <w:rFonts w:ascii="Calibri" w:eastAsia="Calibri" w:hAnsi="Calibri" w:cs="Calibri"/>
          <w:sz w:val="24"/>
          <w:szCs w:val="24"/>
        </w:rPr>
        <w:t>.  You have your own individual gift and strengths to bring to this important work.  In exchange for your leadership, you will find an opportunity for personal growth and the chance to make a difference in people’s lives.</w:t>
      </w:r>
    </w:p>
    <w:p w:rsidR="003077AA" w:rsidRDefault="003077AA"/>
    <w:p w:rsidR="003077AA" w:rsidRDefault="003077AA"/>
    <w:p w:rsidR="003077AA" w:rsidRDefault="00952F3C">
      <w:r>
        <w:rPr>
          <w:rFonts w:ascii="Calibri" w:eastAsia="Calibri" w:hAnsi="Calibri" w:cs="Calibri"/>
          <w:i/>
        </w:rPr>
        <w:t>Shared by Parents Helping Parents, Boston, MA</w:t>
      </w:r>
    </w:p>
    <w:p w:rsidR="003077AA" w:rsidRDefault="003077AA">
      <w:pPr>
        <w:ind w:left="-285"/>
      </w:pPr>
    </w:p>
    <w:p w:rsidR="003077AA" w:rsidRDefault="00952F3C">
      <w:r>
        <w:rPr>
          <w:rFonts w:ascii="Calibri" w:eastAsia="Calibri" w:hAnsi="Calibri" w:cs="Calibri"/>
          <w:i/>
        </w:rPr>
        <w:t>____________________________________________________________________________________________</w:t>
      </w:r>
    </w:p>
    <w:sectPr w:rsidR="003077AA" w:rsidSect="001B664B">
      <w:headerReference w:type="default" r:id="rId7"/>
      <w:footerReference w:type="default" r:id="rId8"/>
      <w:pgSz w:w="12240" w:h="15840"/>
      <w:pgMar w:top="1152"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86C" w:rsidRDefault="001D586C">
      <w:pPr>
        <w:spacing w:line="240" w:lineRule="auto"/>
      </w:pPr>
      <w:r>
        <w:separator/>
      </w:r>
    </w:p>
  </w:endnote>
  <w:endnote w:type="continuationSeparator" w:id="0">
    <w:p w:rsidR="001D586C" w:rsidRDefault="001D5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AA" w:rsidRDefault="00952F3C">
    <w:r>
      <w:rPr>
        <w:i/>
        <w:sz w:val="18"/>
        <w:szCs w:val="18"/>
      </w:rPr>
      <w:t xml:space="preserve">Adapted from Meaningful Parent Leadership:  A Guide for Success.  </w:t>
    </w:r>
    <w:r>
      <w:rPr>
        <w:i/>
        <w:sz w:val="18"/>
        <w:szCs w:val="18"/>
      </w:rPr>
      <w:tab/>
    </w:r>
    <w:r>
      <w:rPr>
        <w:sz w:val="18"/>
        <w:szCs w:val="18"/>
      </w:rPr>
      <w:t>FRIENDS National Resource Center for CBCAP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86C" w:rsidRDefault="001D586C">
      <w:pPr>
        <w:spacing w:line="240" w:lineRule="auto"/>
      </w:pPr>
      <w:r>
        <w:separator/>
      </w:r>
    </w:p>
  </w:footnote>
  <w:footnote w:type="continuationSeparator" w:id="0">
    <w:p w:rsidR="001D586C" w:rsidRDefault="001D58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7AA" w:rsidRDefault="00952F3C">
    <w:pPr>
      <w:jc w:val="center"/>
    </w:pPr>
    <w:r>
      <w:rPr>
        <w:rFonts w:ascii="Calibri" w:eastAsia="Calibri" w:hAnsi="Calibri" w:cs="Calibri"/>
        <w:b/>
        <w:sz w:val="36"/>
        <w:szCs w:val="36"/>
      </w:rPr>
      <w:t>Slide 118:  Family Leadership Checklist Activity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C9C"/>
    <w:multiLevelType w:val="multilevel"/>
    <w:tmpl w:val="5DBC4DB8"/>
    <w:lvl w:ilvl="0">
      <w:start w:val="1"/>
      <w:numFmt w:val="decimal"/>
      <w:lvlText w:val="%1."/>
      <w:lvlJc w:val="left"/>
      <w:pPr>
        <w:ind w:left="1080" w:firstLine="2520"/>
      </w:pPr>
      <w:rPr>
        <w:u w:val="none"/>
      </w:rPr>
    </w:lvl>
    <w:lvl w:ilvl="1">
      <w:start w:val="1"/>
      <w:numFmt w:val="lowerLetter"/>
      <w:lvlText w:val="%2."/>
      <w:lvlJc w:val="left"/>
      <w:pPr>
        <w:ind w:left="1800" w:firstLine="3240"/>
      </w:pPr>
      <w:rPr>
        <w:u w:val="none"/>
      </w:rPr>
    </w:lvl>
    <w:lvl w:ilvl="2">
      <w:start w:val="1"/>
      <w:numFmt w:val="lowerRoman"/>
      <w:lvlText w:val="%3."/>
      <w:lvlJc w:val="right"/>
      <w:pPr>
        <w:ind w:left="2520" w:firstLine="3960"/>
      </w:pPr>
      <w:rPr>
        <w:u w:val="none"/>
      </w:rPr>
    </w:lvl>
    <w:lvl w:ilvl="3">
      <w:start w:val="1"/>
      <w:numFmt w:val="decimal"/>
      <w:lvlText w:val="%4."/>
      <w:lvlJc w:val="left"/>
      <w:pPr>
        <w:ind w:left="3240" w:firstLine="4680"/>
      </w:pPr>
      <w:rPr>
        <w:u w:val="none"/>
      </w:rPr>
    </w:lvl>
    <w:lvl w:ilvl="4">
      <w:start w:val="1"/>
      <w:numFmt w:val="lowerLetter"/>
      <w:lvlText w:val="%5."/>
      <w:lvlJc w:val="left"/>
      <w:pPr>
        <w:ind w:left="3960" w:firstLine="5400"/>
      </w:pPr>
      <w:rPr>
        <w:u w:val="none"/>
      </w:rPr>
    </w:lvl>
    <w:lvl w:ilvl="5">
      <w:start w:val="1"/>
      <w:numFmt w:val="lowerRoman"/>
      <w:lvlText w:val="%6."/>
      <w:lvlJc w:val="right"/>
      <w:pPr>
        <w:ind w:left="4680" w:firstLine="6120"/>
      </w:pPr>
      <w:rPr>
        <w:u w:val="none"/>
      </w:rPr>
    </w:lvl>
    <w:lvl w:ilvl="6">
      <w:start w:val="1"/>
      <w:numFmt w:val="decimal"/>
      <w:lvlText w:val="%7."/>
      <w:lvlJc w:val="left"/>
      <w:pPr>
        <w:ind w:left="5400" w:firstLine="6840"/>
      </w:pPr>
      <w:rPr>
        <w:u w:val="none"/>
      </w:rPr>
    </w:lvl>
    <w:lvl w:ilvl="7">
      <w:start w:val="1"/>
      <w:numFmt w:val="lowerLetter"/>
      <w:lvlText w:val="%8."/>
      <w:lvlJc w:val="left"/>
      <w:pPr>
        <w:ind w:left="6120" w:firstLine="7560"/>
      </w:pPr>
      <w:rPr>
        <w:u w:val="none"/>
      </w:rPr>
    </w:lvl>
    <w:lvl w:ilvl="8">
      <w:start w:val="1"/>
      <w:numFmt w:val="lowerRoman"/>
      <w:lvlText w:val="%9."/>
      <w:lvlJc w:val="right"/>
      <w:pPr>
        <w:ind w:left="6840" w:firstLine="828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7AA"/>
    <w:rsid w:val="001B664B"/>
    <w:rsid w:val="001D586C"/>
    <w:rsid w:val="003077AA"/>
    <w:rsid w:val="00372AFA"/>
    <w:rsid w:val="003C1801"/>
    <w:rsid w:val="00433438"/>
    <w:rsid w:val="005A2557"/>
    <w:rsid w:val="00906A67"/>
    <w:rsid w:val="00952F3C"/>
    <w:rsid w:val="00C4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93E224-5AF2-4DB4-A739-34E0D498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B664B"/>
  </w:style>
  <w:style w:type="paragraph" w:styleId="Heading1">
    <w:name w:val="heading 1"/>
    <w:basedOn w:val="Normal"/>
    <w:next w:val="Normal"/>
    <w:rsid w:val="001B664B"/>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rsid w:val="001B664B"/>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rsid w:val="001B664B"/>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rsid w:val="001B664B"/>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B664B"/>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B664B"/>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B664B"/>
    <w:pPr>
      <w:keepNext/>
      <w:keepLines/>
      <w:contextualSpacing/>
    </w:pPr>
    <w:rPr>
      <w:rFonts w:ascii="Trebuchet MS" w:eastAsia="Trebuchet MS" w:hAnsi="Trebuchet MS" w:cs="Trebuchet MS"/>
      <w:sz w:val="42"/>
      <w:szCs w:val="42"/>
    </w:rPr>
  </w:style>
  <w:style w:type="paragraph" w:styleId="Subtitle">
    <w:name w:val="Subtitle"/>
    <w:basedOn w:val="Normal"/>
    <w:next w:val="Normal"/>
    <w:rsid w:val="001B664B"/>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1B664B"/>
    <w:tblPr>
      <w:tblStyleRowBandSize w:val="1"/>
      <w:tblStyleColBandSize w:val="1"/>
    </w:tblPr>
  </w:style>
  <w:style w:type="paragraph" w:styleId="Header">
    <w:name w:val="header"/>
    <w:basedOn w:val="Normal"/>
    <w:link w:val="HeaderChar"/>
    <w:uiPriority w:val="99"/>
    <w:unhideWhenUsed/>
    <w:rsid w:val="00952F3C"/>
    <w:pPr>
      <w:tabs>
        <w:tab w:val="center" w:pos="4680"/>
        <w:tab w:val="right" w:pos="9360"/>
      </w:tabs>
      <w:spacing w:line="240" w:lineRule="auto"/>
    </w:pPr>
  </w:style>
  <w:style w:type="character" w:customStyle="1" w:styleId="HeaderChar">
    <w:name w:val="Header Char"/>
    <w:basedOn w:val="DefaultParagraphFont"/>
    <w:link w:val="Header"/>
    <w:uiPriority w:val="99"/>
    <w:rsid w:val="00952F3C"/>
  </w:style>
  <w:style w:type="paragraph" w:styleId="Footer">
    <w:name w:val="footer"/>
    <w:basedOn w:val="Normal"/>
    <w:link w:val="FooterChar"/>
    <w:uiPriority w:val="99"/>
    <w:unhideWhenUsed/>
    <w:rsid w:val="00952F3C"/>
    <w:pPr>
      <w:tabs>
        <w:tab w:val="center" w:pos="4680"/>
        <w:tab w:val="right" w:pos="9360"/>
      </w:tabs>
      <w:spacing w:line="240" w:lineRule="auto"/>
    </w:pPr>
  </w:style>
  <w:style w:type="character" w:customStyle="1" w:styleId="FooterChar">
    <w:name w:val="Footer Char"/>
    <w:basedOn w:val="DefaultParagraphFont"/>
    <w:link w:val="Footer"/>
    <w:uiPriority w:val="99"/>
    <w:rsid w:val="00952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Braunel</dc:creator>
  <cp:lastModifiedBy>Alexis McCullough</cp:lastModifiedBy>
  <cp:revision>2</cp:revision>
  <dcterms:created xsi:type="dcterms:W3CDTF">2019-05-30T16:27:00Z</dcterms:created>
  <dcterms:modified xsi:type="dcterms:W3CDTF">2019-05-30T16:27:00Z</dcterms:modified>
</cp:coreProperties>
</file>